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7FDC5" w14:textId="77777777" w:rsidR="00CF3D08" w:rsidRPr="00CF3D08" w:rsidRDefault="00CF3D08" w:rsidP="00CF3D08">
      <w:pPr>
        <w:spacing w:after="200" w:line="276" w:lineRule="auto"/>
        <w:rPr>
          <w:rFonts w:ascii="Calibri" w:eastAsia="Calibri" w:hAnsi="Calibri" w:cs="Times New Roman"/>
          <w:kern w:val="0"/>
          <w:sz w:val="36"/>
          <w:szCs w:val="36"/>
          <w14:ligatures w14:val="none"/>
        </w:rPr>
      </w:pPr>
      <w:r w:rsidRPr="00CF3D08">
        <w:rPr>
          <w:rFonts w:ascii="Calibri" w:eastAsia="Calibri" w:hAnsi="Calibri" w:cs="Times New Roman"/>
          <w:kern w:val="0"/>
          <w:sz w:val="36"/>
          <w:szCs w:val="36"/>
          <w14:ligatures w14:val="none"/>
        </w:rPr>
        <w:t>National Transport Trust seeks a new Treasurer.</w:t>
      </w:r>
    </w:p>
    <w:p w14:paraId="2BFF493B" w14:textId="77777777" w:rsidR="00CF3D08" w:rsidRPr="00CF3D08" w:rsidRDefault="00CF3D08" w:rsidP="00CF3D08">
      <w:pPr>
        <w:spacing w:after="200" w:line="276" w:lineRule="auto"/>
        <w:rPr>
          <w:rFonts w:ascii="Calibri" w:eastAsia="Calibri" w:hAnsi="Calibri" w:cs="Times New Roman"/>
          <w:kern w:val="0"/>
          <w14:ligatures w14:val="none"/>
        </w:rPr>
      </w:pPr>
      <w:r w:rsidRPr="00CF3D08">
        <w:rPr>
          <w:rFonts w:ascii="Calibri" w:eastAsia="Calibri" w:hAnsi="Calibri" w:cs="Times New Roman"/>
          <w:kern w:val="0"/>
          <w14:ligatures w14:val="none"/>
        </w:rPr>
        <w:t>The National Transport Trust is the UK’s only organisation dedicated to the preservation of the nation’s transport heritage in all its forms, on land, on water, in the air.  It was established in 1965 and is a Charitable Incorporated Organisation, registration number 280943. www.nationaltransporttrust.org.uk.</w:t>
      </w:r>
    </w:p>
    <w:p w14:paraId="7BA92E07" w14:textId="77777777" w:rsidR="00CF3D08" w:rsidRPr="00CF3D08" w:rsidRDefault="00CF3D08" w:rsidP="00CF3D08">
      <w:pPr>
        <w:spacing w:after="200" w:line="276" w:lineRule="auto"/>
        <w:rPr>
          <w:rFonts w:ascii="Calibri" w:eastAsia="Calibri" w:hAnsi="Calibri" w:cs="Times New Roman"/>
          <w:kern w:val="0"/>
          <w14:ligatures w14:val="none"/>
        </w:rPr>
      </w:pPr>
      <w:r w:rsidRPr="00CF3D08">
        <w:rPr>
          <w:rFonts w:ascii="Calibri" w:eastAsia="Calibri" w:hAnsi="Calibri" w:cs="Times New Roman"/>
          <w:kern w:val="0"/>
          <w14:ligatures w14:val="none"/>
        </w:rPr>
        <w:t xml:space="preserve">NTT is a member organisation with approximate </w:t>
      </w:r>
      <w:proofErr w:type="spellStart"/>
      <w:r w:rsidRPr="00CF3D08">
        <w:rPr>
          <w:rFonts w:ascii="Calibri" w:eastAsia="Calibri" w:hAnsi="Calibri" w:cs="Times New Roman"/>
          <w:kern w:val="0"/>
          <w14:ligatures w14:val="none"/>
        </w:rPr>
        <w:t>ly</w:t>
      </w:r>
      <w:proofErr w:type="spellEnd"/>
      <w:r w:rsidRPr="00CF3D08">
        <w:rPr>
          <w:rFonts w:ascii="Calibri" w:eastAsia="Calibri" w:hAnsi="Calibri" w:cs="Times New Roman"/>
          <w:kern w:val="0"/>
          <w14:ligatures w14:val="none"/>
        </w:rPr>
        <w:t xml:space="preserve"> 400 members, comprising both individuals and organisations.  Annual turnover from normal operations is approximately £40k, and reserves are approximately £270k.</w:t>
      </w:r>
    </w:p>
    <w:p w14:paraId="2457BB54" w14:textId="77777777" w:rsidR="00CF3D08" w:rsidRPr="00CF3D08" w:rsidRDefault="00CF3D08" w:rsidP="00CF3D08">
      <w:pPr>
        <w:spacing w:after="200" w:line="276" w:lineRule="auto"/>
        <w:rPr>
          <w:rFonts w:ascii="Calibri" w:eastAsia="Calibri" w:hAnsi="Calibri" w:cs="Times New Roman"/>
          <w:kern w:val="0"/>
          <w14:ligatures w14:val="none"/>
        </w:rPr>
      </w:pPr>
      <w:r w:rsidRPr="00CF3D08">
        <w:rPr>
          <w:rFonts w:ascii="Calibri" w:eastAsia="Calibri" w:hAnsi="Calibri" w:cs="Times New Roman"/>
          <w:kern w:val="0"/>
          <w14:ligatures w14:val="none"/>
        </w:rPr>
        <w:t>Personal circumstances have resulted in our current Treasurer having to stand down after many years in the role; we are therefore seeking a replacement. The outgoing Treasurer will ensure that the new Treasurer has a proper handover.</w:t>
      </w:r>
    </w:p>
    <w:p w14:paraId="54BA57DC" w14:textId="77777777" w:rsidR="00CF3D08" w:rsidRPr="00CF3D08" w:rsidRDefault="00CF3D08" w:rsidP="00CF3D08">
      <w:pPr>
        <w:spacing w:after="200" w:line="276" w:lineRule="auto"/>
        <w:rPr>
          <w:rFonts w:ascii="Calibri" w:eastAsia="Calibri" w:hAnsi="Calibri" w:cs="Times New Roman"/>
          <w:kern w:val="0"/>
          <w14:ligatures w14:val="none"/>
        </w:rPr>
      </w:pPr>
      <w:r w:rsidRPr="00CF3D08">
        <w:rPr>
          <w:rFonts w:ascii="Calibri" w:eastAsia="Calibri" w:hAnsi="Calibri" w:cs="Times New Roman"/>
          <w:kern w:val="0"/>
          <w14:ligatures w14:val="none"/>
        </w:rPr>
        <w:t xml:space="preserve">The accounting role has been set up on the working-from-home model; while the Trust does have an office in Hinchley </w:t>
      </w:r>
      <w:proofErr w:type="spellStart"/>
      <w:r w:rsidRPr="00CF3D08">
        <w:rPr>
          <w:rFonts w:ascii="Calibri" w:eastAsia="Calibri" w:hAnsi="Calibri" w:cs="Times New Roman"/>
          <w:kern w:val="0"/>
          <w14:ligatures w14:val="none"/>
        </w:rPr>
        <w:t>Wopd</w:t>
      </w:r>
      <w:proofErr w:type="spellEnd"/>
      <w:r w:rsidRPr="00CF3D08">
        <w:rPr>
          <w:rFonts w:ascii="Calibri" w:eastAsia="Calibri" w:hAnsi="Calibri" w:cs="Times New Roman"/>
          <w:kern w:val="0"/>
          <w14:ligatures w14:val="none"/>
        </w:rPr>
        <w:t>, Surrey, attendance is not essential to the performance of the role.</w:t>
      </w:r>
    </w:p>
    <w:p w14:paraId="0BC984AB" w14:textId="77777777" w:rsidR="00CF3D08" w:rsidRPr="00CF3D08" w:rsidRDefault="00CF3D08" w:rsidP="00CF3D08">
      <w:pPr>
        <w:spacing w:after="200" w:line="276" w:lineRule="auto"/>
        <w:rPr>
          <w:rFonts w:ascii="Calibri" w:eastAsia="Calibri" w:hAnsi="Calibri" w:cs="Times New Roman"/>
          <w:kern w:val="0"/>
          <w14:ligatures w14:val="none"/>
        </w:rPr>
      </w:pPr>
      <w:r w:rsidRPr="00CF3D08">
        <w:rPr>
          <w:rFonts w:ascii="Calibri" w:eastAsia="Calibri" w:hAnsi="Calibri" w:cs="Times New Roman"/>
          <w:kern w:val="0"/>
          <w14:ligatures w14:val="none"/>
        </w:rPr>
        <w:t xml:space="preserve">The Trust uses the </w:t>
      </w:r>
      <w:proofErr w:type="spellStart"/>
      <w:r w:rsidRPr="00CF3D08">
        <w:rPr>
          <w:rFonts w:ascii="Calibri" w:eastAsia="Calibri" w:hAnsi="Calibri" w:cs="Times New Roman"/>
          <w:kern w:val="0"/>
          <w14:ligatures w14:val="none"/>
        </w:rPr>
        <w:t>Quickbooks</w:t>
      </w:r>
      <w:proofErr w:type="spellEnd"/>
      <w:r w:rsidRPr="00CF3D08">
        <w:rPr>
          <w:rFonts w:ascii="Calibri" w:eastAsia="Calibri" w:hAnsi="Calibri" w:cs="Times New Roman"/>
          <w:kern w:val="0"/>
          <w14:ligatures w14:val="none"/>
        </w:rPr>
        <w:t xml:space="preserve"> online accounting system for all its financial recording.   All the Trust’s bank accounts are accessible </w:t>
      </w:r>
      <w:proofErr w:type="gramStart"/>
      <w:r w:rsidRPr="00CF3D08">
        <w:rPr>
          <w:rFonts w:ascii="Calibri" w:eastAsia="Calibri" w:hAnsi="Calibri" w:cs="Times New Roman"/>
          <w:kern w:val="0"/>
          <w14:ligatures w14:val="none"/>
        </w:rPr>
        <w:t>online</w:t>
      </w:r>
      <w:proofErr w:type="gramEnd"/>
      <w:r w:rsidRPr="00CF3D08">
        <w:rPr>
          <w:rFonts w:ascii="Calibri" w:eastAsia="Calibri" w:hAnsi="Calibri" w:cs="Times New Roman"/>
          <w:kern w:val="0"/>
          <w14:ligatures w14:val="none"/>
        </w:rPr>
        <w:t xml:space="preserve"> and information can be downloaded for ease of recording and to allow regular reconciliations. The treasurer also monitors/reconciles the records held in </w:t>
      </w:r>
      <w:proofErr w:type="spellStart"/>
      <w:r w:rsidRPr="00CF3D08">
        <w:rPr>
          <w:rFonts w:ascii="Calibri" w:eastAsia="Calibri" w:hAnsi="Calibri" w:cs="Times New Roman"/>
          <w:kern w:val="0"/>
          <w14:ligatures w14:val="none"/>
        </w:rPr>
        <w:t>Quickbooks</w:t>
      </w:r>
      <w:proofErr w:type="spellEnd"/>
      <w:r w:rsidRPr="00CF3D08">
        <w:rPr>
          <w:rFonts w:ascii="Calibri" w:eastAsia="Calibri" w:hAnsi="Calibri" w:cs="Times New Roman"/>
          <w:kern w:val="0"/>
          <w14:ligatures w14:val="none"/>
        </w:rPr>
        <w:t xml:space="preserve"> to the online Membership database – maintained by the membership secretary. The treasurer also sets up all BACS payments and initiates a second-person approval process.</w:t>
      </w:r>
    </w:p>
    <w:p w14:paraId="4CF33D42" w14:textId="77777777" w:rsidR="00CF3D08" w:rsidRPr="00CF3D08" w:rsidRDefault="00CF3D08" w:rsidP="00CF3D08">
      <w:pPr>
        <w:spacing w:after="0" w:line="240" w:lineRule="auto"/>
        <w:rPr>
          <w:rFonts w:ascii="Calibri" w:eastAsia="Calibri" w:hAnsi="Calibri" w:cs="Times New Roman"/>
          <w:kern w:val="0"/>
          <w14:ligatures w14:val="none"/>
        </w:rPr>
      </w:pPr>
      <w:r w:rsidRPr="00CF3D08">
        <w:rPr>
          <w:rFonts w:ascii="Calibri" w:eastAsia="Calibri" w:hAnsi="Calibri" w:cs="Times New Roman"/>
          <w:kern w:val="0"/>
          <w14:ligatures w14:val="none"/>
        </w:rPr>
        <w:t>Regular activities:</w:t>
      </w:r>
    </w:p>
    <w:p w14:paraId="2A81DC1A" w14:textId="77777777" w:rsidR="00CF3D08" w:rsidRPr="00CF3D08" w:rsidRDefault="00CF3D08" w:rsidP="00CF3D08">
      <w:pPr>
        <w:spacing w:after="0" w:line="240" w:lineRule="auto"/>
        <w:rPr>
          <w:rFonts w:ascii="Calibri" w:eastAsia="Calibri" w:hAnsi="Calibri" w:cs="Times New Roman"/>
          <w:kern w:val="0"/>
          <w14:ligatures w14:val="none"/>
        </w:rPr>
      </w:pPr>
      <w:r w:rsidRPr="00CF3D08">
        <w:rPr>
          <w:rFonts w:ascii="Calibri" w:eastAsia="Calibri" w:hAnsi="Calibri" w:cs="Times New Roman"/>
          <w:kern w:val="0"/>
          <w14:ligatures w14:val="none"/>
        </w:rPr>
        <w:t>Weekly</w:t>
      </w:r>
    </w:p>
    <w:p w14:paraId="52E5A417" w14:textId="77777777" w:rsidR="00CF3D08" w:rsidRPr="00CF3D08" w:rsidRDefault="00CF3D08" w:rsidP="00CF3D08">
      <w:pPr>
        <w:numPr>
          <w:ilvl w:val="0"/>
          <w:numId w:val="1"/>
        </w:numPr>
        <w:spacing w:after="0" w:line="240" w:lineRule="auto"/>
        <w:contextualSpacing/>
        <w:rPr>
          <w:rFonts w:ascii="Calibri" w:eastAsia="Calibri" w:hAnsi="Calibri" w:cs="Times New Roman"/>
          <w:sz w:val="24"/>
          <w:szCs w:val="24"/>
          <w14:ligatures w14:val="none"/>
        </w:rPr>
      </w:pPr>
      <w:r w:rsidRPr="00CF3D08">
        <w:rPr>
          <w:rFonts w:ascii="Calibri" w:eastAsia="Calibri" w:hAnsi="Calibri" w:cs="Times New Roman"/>
          <w:sz w:val="24"/>
          <w:szCs w:val="24"/>
          <w14:ligatures w14:val="none"/>
        </w:rPr>
        <w:t>provide membership secretary with a record of all bank transactions relating to membership</w:t>
      </w:r>
    </w:p>
    <w:p w14:paraId="4ED4ED9B" w14:textId="77777777" w:rsidR="00CF3D08" w:rsidRPr="00CF3D08" w:rsidRDefault="00CF3D08" w:rsidP="00CF3D08">
      <w:pPr>
        <w:numPr>
          <w:ilvl w:val="0"/>
          <w:numId w:val="1"/>
        </w:numPr>
        <w:spacing w:after="0" w:line="240" w:lineRule="auto"/>
        <w:contextualSpacing/>
        <w:rPr>
          <w:rFonts w:ascii="Calibri" w:eastAsia="Calibri" w:hAnsi="Calibri" w:cs="Times New Roman"/>
          <w:sz w:val="24"/>
          <w:szCs w:val="24"/>
          <w14:ligatures w14:val="none"/>
        </w:rPr>
      </w:pPr>
      <w:r w:rsidRPr="00CF3D08">
        <w:rPr>
          <w:rFonts w:ascii="Calibri" w:eastAsia="Calibri" w:hAnsi="Calibri" w:cs="Times New Roman"/>
          <w:sz w:val="24"/>
          <w:szCs w:val="24"/>
          <w14:ligatures w14:val="none"/>
        </w:rPr>
        <w:t xml:space="preserve">reflect all transaction in </w:t>
      </w:r>
      <w:proofErr w:type="spellStart"/>
      <w:r w:rsidRPr="00CF3D08">
        <w:rPr>
          <w:rFonts w:ascii="Calibri" w:eastAsia="Calibri" w:hAnsi="Calibri" w:cs="Times New Roman"/>
          <w:sz w:val="24"/>
          <w:szCs w:val="24"/>
          <w14:ligatures w14:val="none"/>
        </w:rPr>
        <w:t>Quickbooks</w:t>
      </w:r>
      <w:proofErr w:type="spellEnd"/>
      <w:r w:rsidRPr="00CF3D08">
        <w:rPr>
          <w:rFonts w:ascii="Calibri" w:eastAsia="Calibri" w:hAnsi="Calibri" w:cs="Times New Roman"/>
          <w:sz w:val="24"/>
          <w:szCs w:val="24"/>
          <w14:ligatures w14:val="none"/>
        </w:rPr>
        <w:t xml:space="preserve"> and reconcile bank accounts.  </w:t>
      </w:r>
    </w:p>
    <w:p w14:paraId="59AC38AF" w14:textId="77777777" w:rsidR="00CF3D08" w:rsidRPr="00CF3D08" w:rsidRDefault="00CF3D08" w:rsidP="00CF3D08">
      <w:pPr>
        <w:spacing w:after="0" w:line="240" w:lineRule="auto"/>
        <w:rPr>
          <w:rFonts w:ascii="Calibri" w:eastAsia="Calibri" w:hAnsi="Calibri" w:cs="Times New Roman"/>
          <w:kern w:val="0"/>
          <w14:ligatures w14:val="none"/>
        </w:rPr>
      </w:pPr>
    </w:p>
    <w:p w14:paraId="3F078890" w14:textId="77777777" w:rsidR="00CF3D08" w:rsidRPr="00CF3D08" w:rsidRDefault="00CF3D08" w:rsidP="00CF3D08">
      <w:pPr>
        <w:spacing w:after="0" w:line="240" w:lineRule="auto"/>
        <w:rPr>
          <w:rFonts w:ascii="Calibri" w:eastAsia="Calibri" w:hAnsi="Calibri" w:cs="Times New Roman"/>
          <w:kern w:val="0"/>
          <w14:ligatures w14:val="none"/>
        </w:rPr>
      </w:pPr>
      <w:r w:rsidRPr="00CF3D08">
        <w:rPr>
          <w:rFonts w:ascii="Calibri" w:eastAsia="Calibri" w:hAnsi="Calibri" w:cs="Times New Roman"/>
          <w:kern w:val="0"/>
          <w14:ligatures w14:val="none"/>
        </w:rPr>
        <w:t xml:space="preserve">Quarterly </w:t>
      </w:r>
    </w:p>
    <w:p w14:paraId="1F0EC0E0" w14:textId="77777777" w:rsidR="00CF3D08" w:rsidRPr="00CF3D08" w:rsidRDefault="00CF3D08" w:rsidP="00CF3D08">
      <w:pPr>
        <w:numPr>
          <w:ilvl w:val="0"/>
          <w:numId w:val="2"/>
        </w:numPr>
        <w:spacing w:after="0" w:line="240" w:lineRule="auto"/>
        <w:contextualSpacing/>
        <w:rPr>
          <w:rFonts w:ascii="Calibri" w:eastAsia="Calibri" w:hAnsi="Calibri" w:cs="Times New Roman"/>
          <w:sz w:val="24"/>
          <w:szCs w:val="24"/>
          <w14:ligatures w14:val="none"/>
        </w:rPr>
      </w:pPr>
      <w:r w:rsidRPr="00CF3D08">
        <w:rPr>
          <w:rFonts w:ascii="Calibri" w:eastAsia="Calibri" w:hAnsi="Calibri" w:cs="Times New Roman"/>
          <w:sz w:val="24"/>
          <w:szCs w:val="24"/>
          <w14:ligatures w14:val="none"/>
        </w:rPr>
        <w:t>prepare a finance report to Trustees with a forecast to end of the fiscal year and in September a budget for the next year</w:t>
      </w:r>
    </w:p>
    <w:p w14:paraId="140A0C92" w14:textId="77777777" w:rsidR="00CF3D08" w:rsidRPr="00CF3D08" w:rsidRDefault="00CF3D08" w:rsidP="00CF3D08">
      <w:pPr>
        <w:spacing w:after="0" w:line="240" w:lineRule="auto"/>
        <w:rPr>
          <w:rFonts w:ascii="Calibri" w:eastAsia="Calibri" w:hAnsi="Calibri" w:cs="Times New Roman"/>
          <w:kern w:val="0"/>
          <w14:ligatures w14:val="none"/>
        </w:rPr>
      </w:pPr>
    </w:p>
    <w:p w14:paraId="6091038C" w14:textId="77777777" w:rsidR="00CF3D08" w:rsidRPr="00CF3D08" w:rsidRDefault="00CF3D08" w:rsidP="00CF3D08">
      <w:pPr>
        <w:spacing w:after="0" w:line="240" w:lineRule="auto"/>
        <w:rPr>
          <w:rFonts w:ascii="Calibri" w:eastAsia="Calibri" w:hAnsi="Calibri" w:cs="Times New Roman"/>
          <w:kern w:val="0"/>
          <w14:ligatures w14:val="none"/>
        </w:rPr>
      </w:pPr>
      <w:r w:rsidRPr="00CF3D08">
        <w:rPr>
          <w:rFonts w:ascii="Calibri" w:eastAsia="Calibri" w:hAnsi="Calibri" w:cs="Times New Roman"/>
          <w:kern w:val="0"/>
          <w14:ligatures w14:val="none"/>
        </w:rPr>
        <w:t xml:space="preserve">Yearly </w:t>
      </w:r>
    </w:p>
    <w:p w14:paraId="3641E8C7" w14:textId="77777777" w:rsidR="00CF3D08" w:rsidRPr="00CF3D08" w:rsidRDefault="00CF3D08" w:rsidP="00CF3D08">
      <w:pPr>
        <w:numPr>
          <w:ilvl w:val="0"/>
          <w:numId w:val="2"/>
        </w:numPr>
        <w:spacing w:after="0" w:line="240" w:lineRule="auto"/>
        <w:contextualSpacing/>
        <w:rPr>
          <w:rFonts w:ascii="Calibri" w:eastAsia="Calibri" w:hAnsi="Calibri" w:cs="Times New Roman"/>
          <w:sz w:val="24"/>
          <w:szCs w:val="24"/>
          <w14:ligatures w14:val="none"/>
        </w:rPr>
      </w:pPr>
      <w:r w:rsidRPr="00CF3D08">
        <w:rPr>
          <w:rFonts w:ascii="Calibri" w:eastAsia="Calibri" w:hAnsi="Calibri" w:cs="Times New Roman"/>
          <w:sz w:val="24"/>
          <w:szCs w:val="24"/>
          <w14:ligatures w14:val="none"/>
        </w:rPr>
        <w:t xml:space="preserve">prepare formal accounts for verification by independent accountants. </w:t>
      </w:r>
    </w:p>
    <w:p w14:paraId="198BE8BF" w14:textId="77777777" w:rsidR="00CF3D08" w:rsidRPr="00CF3D08" w:rsidRDefault="00CF3D08" w:rsidP="00CF3D08">
      <w:pPr>
        <w:numPr>
          <w:ilvl w:val="0"/>
          <w:numId w:val="2"/>
        </w:numPr>
        <w:spacing w:after="0" w:line="240" w:lineRule="auto"/>
        <w:contextualSpacing/>
        <w:rPr>
          <w:rFonts w:ascii="Calibri" w:eastAsia="Calibri" w:hAnsi="Calibri" w:cs="Times New Roman"/>
          <w:sz w:val="24"/>
          <w:szCs w:val="24"/>
          <w14:ligatures w14:val="none"/>
        </w:rPr>
      </w:pPr>
      <w:r w:rsidRPr="00CF3D08">
        <w:rPr>
          <w:rFonts w:ascii="Calibri" w:eastAsia="Calibri" w:hAnsi="Calibri" w:cs="Times New Roman"/>
          <w:sz w:val="24"/>
          <w:szCs w:val="24"/>
          <w14:ligatures w14:val="none"/>
        </w:rPr>
        <w:t>prepare and submit a gift-aid claim in respect of membership subscriptions.</w:t>
      </w:r>
    </w:p>
    <w:p w14:paraId="276CA1AF" w14:textId="77777777" w:rsidR="00CF3D08" w:rsidRPr="00CF3D08" w:rsidRDefault="00CF3D08" w:rsidP="00CF3D08">
      <w:pPr>
        <w:spacing w:after="200" w:line="276" w:lineRule="auto"/>
        <w:rPr>
          <w:rFonts w:ascii="Calibri" w:eastAsia="Calibri" w:hAnsi="Calibri" w:cs="Times New Roman"/>
          <w:kern w:val="0"/>
          <w:sz w:val="8"/>
          <w:szCs w:val="8"/>
          <w14:ligatures w14:val="none"/>
        </w:rPr>
      </w:pPr>
    </w:p>
    <w:p w14:paraId="0D837631" w14:textId="77777777" w:rsidR="00CF3D08" w:rsidRPr="00CF3D08" w:rsidRDefault="00CF3D08" w:rsidP="00CF3D08">
      <w:pPr>
        <w:spacing w:after="200" w:line="276" w:lineRule="auto"/>
        <w:rPr>
          <w:rFonts w:ascii="Calibri" w:eastAsia="Calibri" w:hAnsi="Calibri" w:cs="Times New Roman"/>
          <w:kern w:val="0"/>
          <w14:ligatures w14:val="none"/>
        </w:rPr>
      </w:pPr>
      <w:r w:rsidRPr="00CF3D08">
        <w:rPr>
          <w:rFonts w:ascii="Calibri" w:eastAsia="Calibri" w:hAnsi="Calibri" w:cs="Times New Roman"/>
          <w:kern w:val="0"/>
          <w14:ligatures w14:val="none"/>
        </w:rPr>
        <w:t xml:space="preserve">For further information please contact </w:t>
      </w:r>
      <w:hyperlink r:id="rId5" w:history="1">
        <w:r w:rsidRPr="00CF3D08">
          <w:rPr>
            <w:rFonts w:ascii="Calibri" w:eastAsia="Calibri" w:hAnsi="Calibri" w:cs="Times New Roman"/>
            <w:color w:val="0000FF"/>
            <w:kern w:val="0"/>
            <w:u w:val="single"/>
            <w14:ligatures w14:val="none"/>
          </w:rPr>
          <w:t>info@nationaltransporttrust.org.ok</w:t>
        </w:r>
      </w:hyperlink>
    </w:p>
    <w:p w14:paraId="0759F173" w14:textId="77777777" w:rsidR="00CF3D08" w:rsidRPr="00CF3D08" w:rsidRDefault="00CF3D08" w:rsidP="00CF3D08">
      <w:pPr>
        <w:spacing w:after="200" w:line="276" w:lineRule="auto"/>
        <w:rPr>
          <w:rFonts w:ascii="Calibri" w:eastAsia="Calibri" w:hAnsi="Calibri" w:cs="Times New Roman"/>
          <w:b/>
          <w:kern w:val="0"/>
          <w:sz w:val="32"/>
          <w:szCs w:val="32"/>
          <w:u w:val="single"/>
          <w14:ligatures w14:val="none"/>
        </w:rPr>
      </w:pPr>
    </w:p>
    <w:p w14:paraId="20460C15" w14:textId="77777777" w:rsidR="001E2657" w:rsidRDefault="001E2657"/>
    <w:sectPr w:rsidR="001E2657" w:rsidSect="00CF3D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43"/>
    <w:multiLevelType w:val="hybridMultilevel"/>
    <w:tmpl w:val="E240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842AD4"/>
    <w:multiLevelType w:val="hybridMultilevel"/>
    <w:tmpl w:val="91E2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3729718">
    <w:abstractNumId w:val="1"/>
  </w:num>
  <w:num w:numId="2" w16cid:durableId="138375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D08"/>
    <w:rsid w:val="001E2657"/>
    <w:rsid w:val="00266F67"/>
    <w:rsid w:val="00593B5A"/>
    <w:rsid w:val="00817CE8"/>
    <w:rsid w:val="00CF3D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0DC2"/>
  <w15:chartTrackingRefBased/>
  <w15:docId w15:val="{80B31343-DE85-460C-B5C6-05FCD588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D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3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3D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3D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3D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3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D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3D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3D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3D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3D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3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D08"/>
    <w:rPr>
      <w:rFonts w:eastAsiaTheme="majorEastAsia" w:cstheme="majorBidi"/>
      <w:color w:val="272727" w:themeColor="text1" w:themeTint="D8"/>
    </w:rPr>
  </w:style>
  <w:style w:type="paragraph" w:styleId="Title">
    <w:name w:val="Title"/>
    <w:basedOn w:val="Normal"/>
    <w:next w:val="Normal"/>
    <w:link w:val="TitleChar"/>
    <w:uiPriority w:val="10"/>
    <w:qFormat/>
    <w:rsid w:val="00CF3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D08"/>
    <w:pPr>
      <w:spacing w:before="160"/>
      <w:jc w:val="center"/>
    </w:pPr>
    <w:rPr>
      <w:i/>
      <w:iCs/>
      <w:color w:val="404040" w:themeColor="text1" w:themeTint="BF"/>
    </w:rPr>
  </w:style>
  <w:style w:type="character" w:customStyle="1" w:styleId="QuoteChar">
    <w:name w:val="Quote Char"/>
    <w:basedOn w:val="DefaultParagraphFont"/>
    <w:link w:val="Quote"/>
    <w:uiPriority w:val="29"/>
    <w:rsid w:val="00CF3D08"/>
    <w:rPr>
      <w:i/>
      <w:iCs/>
      <w:color w:val="404040" w:themeColor="text1" w:themeTint="BF"/>
    </w:rPr>
  </w:style>
  <w:style w:type="paragraph" w:styleId="ListParagraph">
    <w:name w:val="List Paragraph"/>
    <w:basedOn w:val="Normal"/>
    <w:uiPriority w:val="34"/>
    <w:qFormat/>
    <w:rsid w:val="00CF3D08"/>
    <w:pPr>
      <w:ind w:left="720"/>
      <w:contextualSpacing/>
    </w:pPr>
  </w:style>
  <w:style w:type="character" w:styleId="IntenseEmphasis">
    <w:name w:val="Intense Emphasis"/>
    <w:basedOn w:val="DefaultParagraphFont"/>
    <w:uiPriority w:val="21"/>
    <w:qFormat/>
    <w:rsid w:val="00CF3D08"/>
    <w:rPr>
      <w:i/>
      <w:iCs/>
      <w:color w:val="2F5496" w:themeColor="accent1" w:themeShade="BF"/>
    </w:rPr>
  </w:style>
  <w:style w:type="paragraph" w:styleId="IntenseQuote">
    <w:name w:val="Intense Quote"/>
    <w:basedOn w:val="Normal"/>
    <w:next w:val="Normal"/>
    <w:link w:val="IntenseQuoteChar"/>
    <w:uiPriority w:val="30"/>
    <w:qFormat/>
    <w:rsid w:val="00CF3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3D08"/>
    <w:rPr>
      <w:i/>
      <w:iCs/>
      <w:color w:val="2F5496" w:themeColor="accent1" w:themeShade="BF"/>
    </w:rPr>
  </w:style>
  <w:style w:type="character" w:styleId="IntenseReference">
    <w:name w:val="Intense Reference"/>
    <w:basedOn w:val="DefaultParagraphFont"/>
    <w:uiPriority w:val="32"/>
    <w:qFormat/>
    <w:rsid w:val="00CF3D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nationaltransporttrust.org.o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WRINCH</dc:creator>
  <cp:keywords/>
  <dc:description/>
  <cp:lastModifiedBy>SARA WRINCH</cp:lastModifiedBy>
  <cp:revision>1</cp:revision>
  <dcterms:created xsi:type="dcterms:W3CDTF">2026-05-27T13:39:00Z</dcterms:created>
  <dcterms:modified xsi:type="dcterms:W3CDTF">2026-05-27T13:40:00Z</dcterms:modified>
</cp:coreProperties>
</file>