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60F1E" w:rsidRPr="0075428B" w:rsidRDefault="00000000">
      <w:pPr>
        <w:spacing w:before="74"/>
        <w:ind w:left="5"/>
        <w:jc w:val="center"/>
        <w:rPr>
          <w:rFonts w:ascii="Times New Roman" w:hAnsi="Times New Roman" w:cs="Times New Roman"/>
          <w:sz w:val="40"/>
          <w:szCs w:val="40"/>
        </w:rPr>
      </w:pPr>
      <w:r w:rsidRPr="0075428B">
        <w:rPr>
          <w:rFonts w:ascii="Times New Roman" w:hAnsi="Times New Roman" w:cs="Times New Roman"/>
          <w:sz w:val="40"/>
          <w:szCs w:val="40"/>
        </w:rPr>
        <w:t>Palestine Exploration Fund (PEF)</w:t>
      </w:r>
    </w:p>
    <w:p w14:paraId="00000002" w14:textId="77777777" w:rsidR="00460F1E" w:rsidRPr="0075428B" w:rsidRDefault="00000000">
      <w:pPr>
        <w:spacing w:before="330"/>
        <w:ind w:left="5" w:right="2"/>
        <w:jc w:val="center"/>
        <w:rPr>
          <w:rFonts w:ascii="Times New Roman" w:hAnsi="Times New Roman" w:cs="Times New Roman"/>
          <w:sz w:val="28"/>
          <w:szCs w:val="28"/>
        </w:rPr>
      </w:pPr>
      <w:r w:rsidRPr="0075428B">
        <w:rPr>
          <w:rFonts w:ascii="Times New Roman" w:hAnsi="Times New Roman" w:cs="Times New Roman"/>
          <w:sz w:val="28"/>
          <w:szCs w:val="28"/>
        </w:rPr>
        <w:t>Appointment of Honorary Treasurer</w:t>
      </w:r>
    </w:p>
    <w:p w14:paraId="00000003" w14:textId="77777777" w:rsidR="00460F1E" w:rsidRPr="0075428B" w:rsidRDefault="00460F1E">
      <w:pPr>
        <w:pBdr>
          <w:top w:val="nil"/>
          <w:left w:val="nil"/>
          <w:bottom w:val="nil"/>
          <w:right w:val="nil"/>
          <w:between w:val="nil"/>
        </w:pBdr>
        <w:spacing w:before="132"/>
        <w:rPr>
          <w:rFonts w:ascii="Times New Roman" w:hAnsi="Times New Roman" w:cs="Times New Roman"/>
          <w:color w:val="000000"/>
          <w:sz w:val="24"/>
          <w:szCs w:val="24"/>
        </w:rPr>
      </w:pPr>
    </w:p>
    <w:p w14:paraId="743BA204" w14:textId="77777777" w:rsidR="004F29A5" w:rsidRDefault="004F29A5" w:rsidP="004F29A5">
      <w:pPr>
        <w:pStyle w:val="Heading1"/>
        <w:ind w:firstLine="23"/>
        <w:rPr>
          <w:rFonts w:ascii="Times New Roman" w:hAnsi="Times New Roman" w:cs="Times New Roman"/>
        </w:rPr>
      </w:pPr>
    </w:p>
    <w:p w14:paraId="08781189" w14:textId="031FC0FF" w:rsidR="004F29A5" w:rsidRPr="0075428B" w:rsidRDefault="004F29A5" w:rsidP="004F29A5">
      <w:pPr>
        <w:pStyle w:val="Heading1"/>
        <w:ind w:firstLine="23"/>
        <w:rPr>
          <w:rFonts w:ascii="Times New Roman" w:hAnsi="Times New Roman" w:cs="Times New Roman"/>
          <w:u w:val="none"/>
        </w:rPr>
      </w:pPr>
      <w:r w:rsidRPr="0075428B">
        <w:rPr>
          <w:rFonts w:ascii="Times New Roman" w:hAnsi="Times New Roman" w:cs="Times New Roman"/>
        </w:rPr>
        <w:t>Roles and Responsibilities:</w:t>
      </w:r>
    </w:p>
    <w:p w14:paraId="00000007" w14:textId="77777777" w:rsidR="00460F1E" w:rsidRPr="0075428B" w:rsidRDefault="00460F1E">
      <w:pPr>
        <w:pBdr>
          <w:top w:val="nil"/>
          <w:left w:val="nil"/>
          <w:bottom w:val="nil"/>
          <w:right w:val="nil"/>
          <w:between w:val="nil"/>
        </w:pBdr>
        <w:spacing w:before="3"/>
        <w:rPr>
          <w:rFonts w:ascii="Times New Roman" w:hAnsi="Times New Roman" w:cs="Times New Roman"/>
          <w:color w:val="000000"/>
          <w:sz w:val="24"/>
          <w:szCs w:val="24"/>
        </w:rPr>
      </w:pPr>
    </w:p>
    <w:p w14:paraId="00000008" w14:textId="052284C8" w:rsidR="00460F1E" w:rsidRPr="0075428B" w:rsidRDefault="00000000">
      <w:pPr>
        <w:pBdr>
          <w:top w:val="nil"/>
          <w:left w:val="nil"/>
          <w:bottom w:val="nil"/>
          <w:right w:val="nil"/>
          <w:between w:val="nil"/>
        </w:pBdr>
        <w:spacing w:line="237" w:lineRule="auto"/>
        <w:ind w:left="23" w:right="140"/>
        <w:rPr>
          <w:rFonts w:ascii="Times New Roman" w:hAnsi="Times New Roman" w:cs="Times New Roman"/>
          <w:color w:val="000000"/>
          <w:sz w:val="24"/>
          <w:szCs w:val="24"/>
        </w:rPr>
      </w:pPr>
      <w:r w:rsidRPr="0075428B">
        <w:rPr>
          <w:rFonts w:ascii="Times New Roman" w:hAnsi="Times New Roman" w:cs="Times New Roman"/>
          <w:color w:val="000000"/>
          <w:sz w:val="24"/>
          <w:szCs w:val="24"/>
        </w:rPr>
        <w:t xml:space="preserve">The PEF now seeks to appoint a new Honorary Treasurer to its Board of Trustees for an </w:t>
      </w:r>
      <w:r w:rsidRPr="0075428B">
        <w:rPr>
          <w:rFonts w:ascii="Times New Roman" w:hAnsi="Times New Roman" w:cs="Times New Roman"/>
          <w:sz w:val="24"/>
          <w:szCs w:val="24"/>
        </w:rPr>
        <w:t>initial</w:t>
      </w:r>
      <w:r w:rsidRPr="0075428B">
        <w:rPr>
          <w:rFonts w:ascii="Times New Roman" w:hAnsi="Times New Roman" w:cs="Times New Roman"/>
          <w:color w:val="000000"/>
          <w:sz w:val="24"/>
          <w:szCs w:val="24"/>
        </w:rPr>
        <w:t xml:space="preserve"> 5-year term</w:t>
      </w:r>
      <w:r w:rsidR="00D022AF">
        <w:rPr>
          <w:rFonts w:ascii="Times New Roman" w:hAnsi="Times New Roman" w:cs="Times New Roman"/>
          <w:color w:val="000000"/>
          <w:sz w:val="24"/>
          <w:szCs w:val="24"/>
        </w:rPr>
        <w:t xml:space="preserve">, starting in summer 2027. </w:t>
      </w:r>
    </w:p>
    <w:p w14:paraId="00000009" w14:textId="77777777" w:rsidR="00460F1E" w:rsidRPr="0075428B" w:rsidRDefault="00460F1E">
      <w:pPr>
        <w:pBdr>
          <w:top w:val="nil"/>
          <w:left w:val="nil"/>
          <w:bottom w:val="nil"/>
          <w:right w:val="nil"/>
          <w:between w:val="nil"/>
        </w:pBdr>
        <w:spacing w:before="1"/>
        <w:rPr>
          <w:rFonts w:ascii="Times New Roman" w:hAnsi="Times New Roman" w:cs="Times New Roman"/>
          <w:color w:val="000000"/>
          <w:sz w:val="24"/>
          <w:szCs w:val="24"/>
        </w:rPr>
      </w:pPr>
    </w:p>
    <w:p w14:paraId="0000000A" w14:textId="77777777" w:rsidR="00460F1E" w:rsidRPr="0075428B" w:rsidRDefault="00000000">
      <w:pPr>
        <w:pBdr>
          <w:top w:val="nil"/>
          <w:left w:val="nil"/>
          <w:bottom w:val="nil"/>
          <w:right w:val="nil"/>
          <w:between w:val="nil"/>
        </w:pBdr>
        <w:spacing w:line="242" w:lineRule="auto"/>
        <w:ind w:left="23"/>
        <w:rPr>
          <w:rFonts w:ascii="Times New Roman" w:hAnsi="Times New Roman" w:cs="Times New Roman"/>
          <w:color w:val="000000"/>
          <w:sz w:val="24"/>
          <w:szCs w:val="24"/>
        </w:rPr>
      </w:pPr>
      <w:r w:rsidRPr="0075428B">
        <w:rPr>
          <w:rFonts w:ascii="Times New Roman" w:hAnsi="Times New Roman" w:cs="Times New Roman"/>
          <w:color w:val="000000"/>
          <w:sz w:val="24"/>
          <w:szCs w:val="24"/>
        </w:rPr>
        <w:t>Honorary Treasurer is a key role within the organisation that includes the following roles and responsibilities:</w:t>
      </w:r>
    </w:p>
    <w:p w14:paraId="0000000B" w14:textId="77777777" w:rsidR="00460F1E" w:rsidRPr="0075428B" w:rsidRDefault="00000000">
      <w:pPr>
        <w:numPr>
          <w:ilvl w:val="0"/>
          <w:numId w:val="1"/>
        </w:numPr>
        <w:pBdr>
          <w:top w:val="nil"/>
          <w:left w:val="nil"/>
          <w:bottom w:val="nil"/>
          <w:right w:val="nil"/>
          <w:between w:val="nil"/>
        </w:pBdr>
        <w:tabs>
          <w:tab w:val="left" w:pos="741"/>
        </w:tabs>
        <w:spacing w:before="273"/>
        <w:ind w:left="741" w:hanging="359"/>
        <w:rPr>
          <w:rFonts w:ascii="Times New Roman" w:hAnsi="Times New Roman" w:cs="Times New Roman"/>
          <w:color w:val="000000"/>
          <w:sz w:val="24"/>
          <w:szCs w:val="24"/>
        </w:rPr>
      </w:pPr>
      <w:r w:rsidRPr="0075428B">
        <w:rPr>
          <w:rFonts w:ascii="Times New Roman" w:hAnsi="Times New Roman" w:cs="Times New Roman"/>
          <w:color w:val="000000"/>
          <w:sz w:val="24"/>
          <w:szCs w:val="24"/>
        </w:rPr>
        <w:t>To accept the responsibilities of a trustee of a UK-based charity.</w:t>
      </w:r>
    </w:p>
    <w:p w14:paraId="0000000C" w14:textId="5EDBD72B" w:rsidR="00460F1E" w:rsidRPr="0075428B" w:rsidRDefault="00000000">
      <w:pPr>
        <w:numPr>
          <w:ilvl w:val="0"/>
          <w:numId w:val="1"/>
        </w:numPr>
        <w:pBdr>
          <w:top w:val="nil"/>
          <w:left w:val="nil"/>
          <w:bottom w:val="nil"/>
          <w:right w:val="nil"/>
          <w:between w:val="nil"/>
        </w:pBdr>
        <w:tabs>
          <w:tab w:val="left" w:pos="740"/>
          <w:tab w:val="left" w:pos="742"/>
        </w:tabs>
        <w:spacing w:before="276"/>
        <w:ind w:right="212"/>
        <w:rPr>
          <w:rFonts w:ascii="Times New Roman" w:hAnsi="Times New Roman" w:cs="Times New Roman"/>
          <w:color w:val="000000"/>
          <w:sz w:val="24"/>
          <w:szCs w:val="24"/>
        </w:rPr>
      </w:pPr>
      <w:r w:rsidRPr="0075428B">
        <w:rPr>
          <w:rFonts w:ascii="Times New Roman" w:hAnsi="Times New Roman" w:cs="Times New Roman"/>
          <w:color w:val="000000"/>
          <w:sz w:val="24"/>
          <w:szCs w:val="24"/>
        </w:rPr>
        <w:t>To attend the meetings of the Board of Trustees of the PEF. Such meetings are scheduled four times a year (Thursdays in March, June, September, and December) plus additional meetings very occasionally</w:t>
      </w:r>
      <w:r w:rsidR="0075428B">
        <w:rPr>
          <w:rFonts w:ascii="Times New Roman" w:hAnsi="Times New Roman" w:cs="Times New Roman"/>
          <w:color w:val="000000"/>
          <w:sz w:val="24"/>
          <w:szCs w:val="24"/>
        </w:rPr>
        <w:t xml:space="preserve"> (a mixture of in person and online)</w:t>
      </w:r>
      <w:r w:rsidRPr="0075428B">
        <w:rPr>
          <w:rFonts w:ascii="Times New Roman" w:hAnsi="Times New Roman" w:cs="Times New Roman"/>
          <w:color w:val="000000"/>
          <w:sz w:val="24"/>
          <w:szCs w:val="24"/>
        </w:rPr>
        <w:t>.</w:t>
      </w:r>
    </w:p>
    <w:p w14:paraId="0000000D" w14:textId="77777777" w:rsidR="00460F1E" w:rsidRPr="0075428B" w:rsidRDefault="00460F1E">
      <w:pPr>
        <w:pBdr>
          <w:top w:val="nil"/>
          <w:left w:val="nil"/>
          <w:bottom w:val="nil"/>
          <w:right w:val="nil"/>
          <w:between w:val="nil"/>
        </w:pBdr>
        <w:rPr>
          <w:rFonts w:ascii="Times New Roman" w:hAnsi="Times New Roman" w:cs="Times New Roman"/>
          <w:color w:val="000000"/>
          <w:sz w:val="24"/>
          <w:szCs w:val="24"/>
        </w:rPr>
      </w:pPr>
    </w:p>
    <w:p w14:paraId="0000000E" w14:textId="77777777" w:rsidR="00460F1E" w:rsidRPr="0075428B" w:rsidRDefault="00000000">
      <w:pPr>
        <w:numPr>
          <w:ilvl w:val="0"/>
          <w:numId w:val="1"/>
        </w:numPr>
        <w:pBdr>
          <w:top w:val="nil"/>
          <w:left w:val="nil"/>
          <w:bottom w:val="nil"/>
          <w:right w:val="nil"/>
          <w:between w:val="nil"/>
        </w:pBdr>
        <w:tabs>
          <w:tab w:val="left" w:pos="740"/>
          <w:tab w:val="left" w:pos="742"/>
        </w:tabs>
        <w:ind w:right="384"/>
        <w:rPr>
          <w:rFonts w:ascii="Times New Roman" w:hAnsi="Times New Roman" w:cs="Times New Roman"/>
          <w:color w:val="000000"/>
          <w:sz w:val="24"/>
          <w:szCs w:val="24"/>
        </w:rPr>
      </w:pPr>
      <w:r w:rsidRPr="0075428B">
        <w:rPr>
          <w:rFonts w:ascii="Times New Roman" w:hAnsi="Times New Roman" w:cs="Times New Roman"/>
          <w:color w:val="000000"/>
          <w:sz w:val="24"/>
          <w:szCs w:val="24"/>
        </w:rPr>
        <w:t>To attend the Annual General Meeting of the PEF members (a Thursday in early June) and present the annual financial report (in writing, and also verbally if time allows).</w:t>
      </w:r>
    </w:p>
    <w:p w14:paraId="0000000F" w14:textId="77777777" w:rsidR="00460F1E" w:rsidRPr="0075428B" w:rsidRDefault="00460F1E">
      <w:pPr>
        <w:pBdr>
          <w:top w:val="nil"/>
          <w:left w:val="nil"/>
          <w:bottom w:val="nil"/>
          <w:right w:val="nil"/>
          <w:between w:val="nil"/>
        </w:pBdr>
        <w:rPr>
          <w:rFonts w:ascii="Times New Roman" w:hAnsi="Times New Roman" w:cs="Times New Roman"/>
          <w:color w:val="000000"/>
          <w:sz w:val="24"/>
          <w:szCs w:val="24"/>
        </w:rPr>
      </w:pPr>
    </w:p>
    <w:p w14:paraId="00000010" w14:textId="77777777" w:rsidR="00460F1E" w:rsidRPr="0075428B" w:rsidRDefault="00000000">
      <w:pPr>
        <w:numPr>
          <w:ilvl w:val="0"/>
          <w:numId w:val="1"/>
        </w:numPr>
        <w:pBdr>
          <w:top w:val="nil"/>
          <w:left w:val="nil"/>
          <w:bottom w:val="nil"/>
          <w:right w:val="nil"/>
          <w:between w:val="nil"/>
        </w:pBdr>
        <w:tabs>
          <w:tab w:val="left" w:pos="741"/>
        </w:tabs>
        <w:spacing w:line="275" w:lineRule="auto"/>
        <w:ind w:left="741" w:hanging="359"/>
        <w:rPr>
          <w:rFonts w:ascii="Times New Roman" w:hAnsi="Times New Roman" w:cs="Times New Roman"/>
          <w:color w:val="000000"/>
          <w:sz w:val="24"/>
          <w:szCs w:val="24"/>
        </w:rPr>
      </w:pPr>
      <w:r w:rsidRPr="0075428B">
        <w:rPr>
          <w:rFonts w:ascii="Times New Roman" w:hAnsi="Times New Roman" w:cs="Times New Roman"/>
          <w:color w:val="000000"/>
          <w:sz w:val="24"/>
          <w:szCs w:val="24"/>
        </w:rPr>
        <w:t>To work with the PEF administrator to draft:</w:t>
      </w:r>
    </w:p>
    <w:p w14:paraId="00000011" w14:textId="77777777" w:rsidR="00460F1E" w:rsidRPr="0075428B" w:rsidRDefault="00000000">
      <w:pPr>
        <w:numPr>
          <w:ilvl w:val="1"/>
          <w:numId w:val="1"/>
        </w:numPr>
        <w:pBdr>
          <w:top w:val="nil"/>
          <w:left w:val="nil"/>
          <w:bottom w:val="nil"/>
          <w:right w:val="nil"/>
          <w:between w:val="nil"/>
        </w:pBdr>
        <w:tabs>
          <w:tab w:val="left" w:pos="1460"/>
          <w:tab w:val="left" w:pos="1462"/>
        </w:tabs>
        <w:spacing w:line="242" w:lineRule="auto"/>
        <w:ind w:right="289" w:hanging="360"/>
        <w:rPr>
          <w:rFonts w:ascii="Times New Roman" w:hAnsi="Times New Roman" w:cs="Times New Roman"/>
          <w:color w:val="000000"/>
          <w:sz w:val="24"/>
          <w:szCs w:val="24"/>
        </w:rPr>
      </w:pPr>
      <w:r w:rsidRPr="0075428B">
        <w:rPr>
          <w:rFonts w:ascii="Times New Roman" w:hAnsi="Times New Roman" w:cs="Times New Roman"/>
          <w:color w:val="000000"/>
          <w:sz w:val="24"/>
          <w:szCs w:val="24"/>
        </w:rPr>
        <w:t>The financial report for the Annual General Meeting, a document that includes the annual report of the auditors.</w:t>
      </w:r>
    </w:p>
    <w:p w14:paraId="00000012" w14:textId="77777777" w:rsidR="00460F1E" w:rsidRPr="0075428B" w:rsidRDefault="00000000">
      <w:pPr>
        <w:numPr>
          <w:ilvl w:val="1"/>
          <w:numId w:val="1"/>
        </w:numPr>
        <w:pBdr>
          <w:top w:val="nil"/>
          <w:left w:val="nil"/>
          <w:bottom w:val="nil"/>
          <w:right w:val="nil"/>
          <w:between w:val="nil"/>
        </w:pBdr>
        <w:tabs>
          <w:tab w:val="left" w:pos="1461"/>
        </w:tabs>
        <w:spacing w:line="275" w:lineRule="auto"/>
        <w:ind w:left="1461" w:hanging="359"/>
        <w:rPr>
          <w:rFonts w:ascii="Times New Roman" w:hAnsi="Times New Roman" w:cs="Times New Roman"/>
          <w:color w:val="000000"/>
          <w:sz w:val="24"/>
          <w:szCs w:val="24"/>
        </w:rPr>
      </w:pPr>
      <w:r w:rsidRPr="0075428B">
        <w:rPr>
          <w:rFonts w:ascii="Times New Roman" w:hAnsi="Times New Roman" w:cs="Times New Roman"/>
          <w:color w:val="000000"/>
          <w:sz w:val="24"/>
          <w:szCs w:val="24"/>
        </w:rPr>
        <w:t>Brief financial updates in advance of each PEF Trustees’ meetings.</w:t>
      </w:r>
    </w:p>
    <w:p w14:paraId="00000013" w14:textId="77777777" w:rsidR="00460F1E" w:rsidRPr="0075428B" w:rsidRDefault="00000000">
      <w:pPr>
        <w:numPr>
          <w:ilvl w:val="1"/>
          <w:numId w:val="1"/>
        </w:numPr>
        <w:pBdr>
          <w:top w:val="nil"/>
          <w:left w:val="nil"/>
          <w:bottom w:val="nil"/>
          <w:right w:val="nil"/>
          <w:between w:val="nil"/>
        </w:pBdr>
        <w:tabs>
          <w:tab w:val="left" w:pos="1462"/>
        </w:tabs>
        <w:spacing w:before="3" w:line="237" w:lineRule="auto"/>
        <w:ind w:right="184" w:hanging="347"/>
        <w:rPr>
          <w:rFonts w:ascii="Times New Roman" w:hAnsi="Times New Roman" w:cs="Times New Roman"/>
          <w:color w:val="000000"/>
          <w:sz w:val="24"/>
          <w:szCs w:val="24"/>
        </w:rPr>
      </w:pPr>
      <w:r w:rsidRPr="0075428B">
        <w:rPr>
          <w:rFonts w:ascii="Times New Roman" w:hAnsi="Times New Roman" w:cs="Times New Roman"/>
          <w:color w:val="000000"/>
          <w:sz w:val="24"/>
          <w:szCs w:val="24"/>
        </w:rPr>
        <w:t>A budget for the forthcoming financial year (to be submitted in time for the December meeting of the Trustees).</w:t>
      </w:r>
    </w:p>
    <w:p w14:paraId="00000014" w14:textId="77777777" w:rsidR="00460F1E" w:rsidRPr="0075428B" w:rsidRDefault="00460F1E">
      <w:pPr>
        <w:pBdr>
          <w:top w:val="nil"/>
          <w:left w:val="nil"/>
          <w:bottom w:val="nil"/>
          <w:right w:val="nil"/>
          <w:between w:val="nil"/>
        </w:pBdr>
        <w:spacing w:before="1"/>
        <w:rPr>
          <w:rFonts w:ascii="Times New Roman" w:hAnsi="Times New Roman" w:cs="Times New Roman"/>
          <w:color w:val="000000"/>
          <w:sz w:val="24"/>
          <w:szCs w:val="24"/>
        </w:rPr>
      </w:pPr>
    </w:p>
    <w:p w14:paraId="00000015" w14:textId="77777777" w:rsidR="00460F1E" w:rsidRPr="0075428B" w:rsidRDefault="00000000">
      <w:pPr>
        <w:numPr>
          <w:ilvl w:val="0"/>
          <w:numId w:val="1"/>
        </w:numPr>
        <w:pBdr>
          <w:top w:val="nil"/>
          <w:left w:val="nil"/>
          <w:bottom w:val="nil"/>
          <w:right w:val="nil"/>
          <w:between w:val="nil"/>
        </w:pBdr>
        <w:tabs>
          <w:tab w:val="left" w:pos="741"/>
        </w:tabs>
        <w:ind w:left="741" w:hanging="359"/>
        <w:rPr>
          <w:rFonts w:ascii="Times New Roman" w:hAnsi="Times New Roman" w:cs="Times New Roman"/>
          <w:color w:val="000000"/>
          <w:sz w:val="24"/>
          <w:szCs w:val="24"/>
        </w:rPr>
      </w:pPr>
      <w:r w:rsidRPr="0075428B">
        <w:rPr>
          <w:rFonts w:ascii="Times New Roman" w:hAnsi="Times New Roman" w:cs="Times New Roman"/>
          <w:color w:val="000000"/>
          <w:sz w:val="24"/>
          <w:szCs w:val="24"/>
        </w:rPr>
        <w:t>To keep in touch with the PEF administrator as required to assist with:</w:t>
      </w:r>
    </w:p>
    <w:p w14:paraId="00000016" w14:textId="77777777" w:rsidR="00460F1E" w:rsidRPr="0075428B" w:rsidRDefault="00000000">
      <w:pPr>
        <w:numPr>
          <w:ilvl w:val="1"/>
          <w:numId w:val="1"/>
        </w:numPr>
        <w:pBdr>
          <w:top w:val="nil"/>
          <w:left w:val="nil"/>
          <w:bottom w:val="nil"/>
          <w:right w:val="nil"/>
          <w:between w:val="nil"/>
        </w:pBdr>
        <w:tabs>
          <w:tab w:val="left" w:pos="1460"/>
          <w:tab w:val="left" w:pos="1462"/>
        </w:tabs>
        <w:spacing w:before="5" w:line="237" w:lineRule="auto"/>
        <w:ind w:right="157" w:hanging="360"/>
        <w:rPr>
          <w:rFonts w:ascii="Times New Roman" w:hAnsi="Times New Roman" w:cs="Times New Roman"/>
          <w:color w:val="000000"/>
          <w:sz w:val="24"/>
          <w:szCs w:val="24"/>
        </w:rPr>
      </w:pPr>
      <w:r w:rsidRPr="0075428B">
        <w:rPr>
          <w:rFonts w:ascii="Times New Roman" w:hAnsi="Times New Roman" w:cs="Times New Roman"/>
          <w:color w:val="000000"/>
          <w:sz w:val="24"/>
          <w:szCs w:val="24"/>
        </w:rPr>
        <w:t>Unforeseen matters during the year – such as a request to exceed the planned budget.</w:t>
      </w:r>
    </w:p>
    <w:p w14:paraId="00000017" w14:textId="77777777" w:rsidR="00460F1E" w:rsidRPr="0075428B" w:rsidRDefault="00000000">
      <w:pPr>
        <w:numPr>
          <w:ilvl w:val="1"/>
          <w:numId w:val="1"/>
        </w:numPr>
        <w:pBdr>
          <w:top w:val="nil"/>
          <w:left w:val="nil"/>
          <w:bottom w:val="nil"/>
          <w:right w:val="nil"/>
          <w:between w:val="nil"/>
        </w:pBdr>
        <w:tabs>
          <w:tab w:val="left" w:pos="1460"/>
          <w:tab w:val="left" w:pos="1462"/>
        </w:tabs>
        <w:spacing w:before="6" w:line="237" w:lineRule="auto"/>
        <w:ind w:right="156" w:hanging="360"/>
        <w:rPr>
          <w:rFonts w:ascii="Times New Roman" w:hAnsi="Times New Roman" w:cs="Times New Roman"/>
          <w:color w:val="000000"/>
          <w:sz w:val="24"/>
          <w:szCs w:val="24"/>
        </w:rPr>
      </w:pPr>
      <w:r w:rsidRPr="0075428B">
        <w:rPr>
          <w:rFonts w:ascii="Times New Roman" w:hAnsi="Times New Roman" w:cs="Times New Roman"/>
          <w:color w:val="000000"/>
          <w:sz w:val="24"/>
          <w:szCs w:val="24"/>
        </w:rPr>
        <w:t>Preparation of documents in advance of the auditors’ review, and be available very occasionally to answer and questions from the auditors.</w:t>
      </w:r>
    </w:p>
    <w:p w14:paraId="00000018" w14:textId="77777777" w:rsidR="00460F1E" w:rsidRPr="0075428B" w:rsidRDefault="00460F1E">
      <w:pPr>
        <w:pBdr>
          <w:top w:val="nil"/>
          <w:left w:val="nil"/>
          <w:bottom w:val="nil"/>
          <w:right w:val="nil"/>
          <w:between w:val="nil"/>
        </w:pBdr>
        <w:rPr>
          <w:rFonts w:ascii="Times New Roman" w:hAnsi="Times New Roman" w:cs="Times New Roman"/>
          <w:color w:val="000000"/>
          <w:sz w:val="24"/>
          <w:szCs w:val="24"/>
        </w:rPr>
      </w:pPr>
    </w:p>
    <w:p w14:paraId="00000019" w14:textId="77777777" w:rsidR="00460F1E" w:rsidRPr="0075428B" w:rsidRDefault="00000000">
      <w:pPr>
        <w:numPr>
          <w:ilvl w:val="0"/>
          <w:numId w:val="1"/>
        </w:numPr>
        <w:pBdr>
          <w:top w:val="nil"/>
          <w:left w:val="nil"/>
          <w:bottom w:val="nil"/>
          <w:right w:val="nil"/>
          <w:between w:val="nil"/>
        </w:pBdr>
        <w:tabs>
          <w:tab w:val="left" w:pos="740"/>
          <w:tab w:val="left" w:pos="742"/>
        </w:tabs>
        <w:ind w:right="423"/>
        <w:jc w:val="both"/>
        <w:rPr>
          <w:rFonts w:ascii="Times New Roman" w:hAnsi="Times New Roman" w:cs="Times New Roman"/>
          <w:color w:val="000000"/>
          <w:sz w:val="24"/>
          <w:szCs w:val="24"/>
        </w:rPr>
        <w:sectPr w:rsidR="00460F1E" w:rsidRPr="0075428B">
          <w:pgSz w:w="11900" w:h="16840"/>
          <w:pgMar w:top="1360" w:right="1417" w:bottom="280" w:left="1417" w:header="720" w:footer="720" w:gutter="0"/>
          <w:pgNumType w:start="1"/>
          <w:cols w:space="720"/>
        </w:sectPr>
      </w:pPr>
      <w:r w:rsidRPr="0075428B">
        <w:rPr>
          <w:rFonts w:ascii="Times New Roman" w:hAnsi="Times New Roman" w:cs="Times New Roman"/>
          <w:color w:val="000000"/>
          <w:sz w:val="24"/>
          <w:szCs w:val="24"/>
        </w:rPr>
        <w:t>To engage with our investment advisors at least once a year (currently Sarasin &amp; Partners and CCLA)</w:t>
      </w:r>
      <w:r w:rsidRPr="0075428B">
        <w:rPr>
          <w:rFonts w:ascii="Times New Roman" w:hAnsi="Times New Roman" w:cs="Times New Roman"/>
          <w:sz w:val="24"/>
          <w:szCs w:val="24"/>
        </w:rPr>
        <w:t>. Review investment manager performance and</w:t>
      </w:r>
      <w:r w:rsidRPr="0075428B">
        <w:rPr>
          <w:rFonts w:ascii="Times New Roman" w:hAnsi="Times New Roman" w:cs="Times New Roman"/>
          <w:color w:val="000000"/>
          <w:sz w:val="24"/>
          <w:szCs w:val="24"/>
        </w:rPr>
        <w:t xml:space="preserve"> advise on the investment portfolio of the PEF.</w:t>
      </w:r>
    </w:p>
    <w:p w14:paraId="0000001A" w14:textId="3F0A92F4" w:rsidR="00460F1E" w:rsidRPr="0075428B" w:rsidRDefault="00000000">
      <w:pPr>
        <w:pBdr>
          <w:top w:val="nil"/>
          <w:left w:val="nil"/>
          <w:bottom w:val="nil"/>
          <w:right w:val="nil"/>
          <w:between w:val="nil"/>
        </w:pBdr>
        <w:spacing w:before="75"/>
        <w:ind w:left="23" w:right="89"/>
        <w:rPr>
          <w:rFonts w:ascii="Times New Roman" w:hAnsi="Times New Roman" w:cs="Times New Roman"/>
          <w:color w:val="000000"/>
          <w:sz w:val="24"/>
          <w:szCs w:val="24"/>
        </w:rPr>
      </w:pPr>
      <w:r w:rsidRPr="0075428B">
        <w:rPr>
          <w:rFonts w:ascii="Times New Roman" w:hAnsi="Times New Roman" w:cs="Times New Roman"/>
          <w:color w:val="000000"/>
          <w:sz w:val="24"/>
          <w:szCs w:val="24"/>
        </w:rPr>
        <w:lastRenderedPageBreak/>
        <w:t xml:space="preserve">The PEF is not a large organisation, and a measure of flexibility in the allocation of the tasks to be undertaken is required. The Treasurer however has a key role and is expected to engage with the Chair of the Board, the Honorary Secretary, other Trustees and staff of the PEF to ensure its financial stability and the successful completion of its mission. The greater part of such general discussions </w:t>
      </w:r>
      <w:r w:rsidR="0075428B" w:rsidRPr="0075428B">
        <w:rPr>
          <w:rFonts w:ascii="Times New Roman" w:hAnsi="Times New Roman" w:cs="Times New Roman"/>
          <w:color w:val="000000"/>
          <w:sz w:val="24"/>
          <w:szCs w:val="24"/>
        </w:rPr>
        <w:t xml:space="preserve">is </w:t>
      </w:r>
      <w:r w:rsidRPr="0075428B">
        <w:rPr>
          <w:rFonts w:ascii="Times New Roman" w:hAnsi="Times New Roman" w:cs="Times New Roman"/>
          <w:color w:val="000000"/>
          <w:sz w:val="24"/>
          <w:szCs w:val="24"/>
        </w:rPr>
        <w:t>conducted by email correspondence.</w:t>
      </w:r>
    </w:p>
    <w:p w14:paraId="0000001B" w14:textId="77777777" w:rsidR="00460F1E" w:rsidRPr="0075428B" w:rsidRDefault="00000000">
      <w:pPr>
        <w:pBdr>
          <w:top w:val="nil"/>
          <w:left w:val="nil"/>
          <w:bottom w:val="nil"/>
          <w:right w:val="nil"/>
          <w:between w:val="nil"/>
        </w:pBdr>
        <w:spacing w:before="274" w:line="242" w:lineRule="auto"/>
        <w:ind w:left="23" w:right="89"/>
        <w:rPr>
          <w:rFonts w:ascii="Times New Roman" w:hAnsi="Times New Roman" w:cs="Times New Roman"/>
          <w:color w:val="000000"/>
          <w:sz w:val="24"/>
          <w:szCs w:val="24"/>
        </w:rPr>
      </w:pPr>
      <w:r w:rsidRPr="0075428B">
        <w:rPr>
          <w:rFonts w:ascii="Times New Roman" w:hAnsi="Times New Roman" w:cs="Times New Roman"/>
          <w:color w:val="000000"/>
          <w:sz w:val="24"/>
          <w:szCs w:val="24"/>
        </w:rPr>
        <w:t>In accordance with regulations relating to Charity trustees, there is no salary attached to the role, although funds are available to cover reasonable expenses.</w:t>
      </w:r>
    </w:p>
    <w:p w14:paraId="6D6EAE01" w14:textId="77777777" w:rsidR="0075428B" w:rsidRPr="0075428B" w:rsidRDefault="0075428B">
      <w:pPr>
        <w:pBdr>
          <w:top w:val="nil"/>
          <w:left w:val="nil"/>
          <w:bottom w:val="nil"/>
          <w:right w:val="nil"/>
          <w:between w:val="nil"/>
        </w:pBdr>
        <w:spacing w:before="274" w:line="242" w:lineRule="auto"/>
        <w:ind w:left="23" w:right="89"/>
        <w:rPr>
          <w:rFonts w:ascii="Times New Roman" w:hAnsi="Times New Roman" w:cs="Times New Roman"/>
          <w:b/>
          <w:bCs/>
          <w:color w:val="000000"/>
          <w:sz w:val="24"/>
          <w:szCs w:val="24"/>
        </w:rPr>
      </w:pPr>
    </w:p>
    <w:p w14:paraId="422C5A79" w14:textId="23D20B76" w:rsidR="0075428B" w:rsidRPr="0075428B" w:rsidRDefault="0075428B" w:rsidP="0075428B">
      <w:pPr>
        <w:rPr>
          <w:rFonts w:ascii="Times New Roman" w:eastAsia="Times New Roman" w:hAnsi="Times New Roman" w:cs="Times New Roman"/>
          <w:b/>
          <w:bCs/>
          <w:sz w:val="24"/>
          <w:szCs w:val="24"/>
          <w:lang w:val="en-GB"/>
        </w:rPr>
      </w:pPr>
      <w:r w:rsidRPr="0075428B">
        <w:rPr>
          <w:rFonts w:ascii="Times New Roman" w:hAnsi="Times New Roman" w:cs="Times New Roman"/>
          <w:b/>
          <w:bCs/>
          <w:color w:val="000000"/>
          <w:sz w:val="24"/>
          <w:szCs w:val="24"/>
        </w:rPr>
        <w:t xml:space="preserve">Please email expressions of interest to the Chairman, Dr Daniel Reynolds </w:t>
      </w:r>
      <w:hyperlink r:id="rId6" w:history="1">
        <w:r w:rsidRPr="0075428B">
          <w:rPr>
            <w:rStyle w:val="Hyperlink"/>
            <w:rFonts w:ascii="Times New Roman" w:eastAsia="Times New Roman" w:hAnsi="Times New Roman" w:cs="Times New Roman"/>
            <w:b/>
            <w:bCs/>
            <w:sz w:val="24"/>
            <w:szCs w:val="24"/>
            <w:lang w:val="en-GB"/>
          </w:rPr>
          <w:t>chairman@pef.org.uk</w:t>
        </w:r>
      </w:hyperlink>
      <w:r w:rsidR="004F29A5">
        <w:rPr>
          <w:rFonts w:ascii="Times New Roman" w:eastAsia="Times New Roman" w:hAnsi="Times New Roman" w:cs="Times New Roman"/>
          <w:b/>
          <w:bCs/>
          <w:sz w:val="24"/>
          <w:szCs w:val="24"/>
          <w:lang w:val="en-GB"/>
        </w:rPr>
        <w:t>,</w:t>
      </w:r>
      <w:r w:rsidRPr="0075428B">
        <w:rPr>
          <w:rFonts w:ascii="Times New Roman" w:eastAsia="Times New Roman" w:hAnsi="Times New Roman" w:cs="Times New Roman"/>
          <w:b/>
          <w:bCs/>
          <w:sz w:val="24"/>
          <w:szCs w:val="24"/>
          <w:lang w:val="en-GB"/>
        </w:rPr>
        <w:t xml:space="preserve"> by </w:t>
      </w:r>
      <w:r w:rsidR="009B7456">
        <w:rPr>
          <w:rFonts w:ascii="Times New Roman" w:eastAsia="Times New Roman" w:hAnsi="Times New Roman" w:cs="Times New Roman"/>
          <w:b/>
          <w:bCs/>
          <w:sz w:val="24"/>
          <w:szCs w:val="24"/>
          <w:lang w:val="en-GB"/>
        </w:rPr>
        <w:t>15</w:t>
      </w:r>
      <w:r w:rsidR="009B7456" w:rsidRPr="009B7456">
        <w:rPr>
          <w:rFonts w:ascii="Times New Roman" w:eastAsia="Times New Roman" w:hAnsi="Times New Roman" w:cs="Times New Roman"/>
          <w:b/>
          <w:bCs/>
          <w:sz w:val="24"/>
          <w:szCs w:val="24"/>
          <w:vertAlign w:val="superscript"/>
          <w:lang w:val="en-GB"/>
        </w:rPr>
        <w:t>th</w:t>
      </w:r>
      <w:r w:rsidR="009B7456">
        <w:rPr>
          <w:rFonts w:ascii="Times New Roman" w:eastAsia="Times New Roman" w:hAnsi="Times New Roman" w:cs="Times New Roman"/>
          <w:b/>
          <w:bCs/>
          <w:sz w:val="24"/>
          <w:szCs w:val="24"/>
          <w:lang w:val="en-GB"/>
        </w:rPr>
        <w:t xml:space="preserve"> </w:t>
      </w:r>
      <w:r w:rsidR="004F29A5">
        <w:rPr>
          <w:rFonts w:ascii="Times New Roman" w:eastAsia="Times New Roman" w:hAnsi="Times New Roman" w:cs="Times New Roman"/>
          <w:b/>
          <w:bCs/>
          <w:sz w:val="24"/>
          <w:szCs w:val="24"/>
          <w:lang w:val="en-GB"/>
        </w:rPr>
        <w:t>September 2026</w:t>
      </w:r>
    </w:p>
    <w:p w14:paraId="3FF2A4F9" w14:textId="7897D9C9" w:rsidR="0075428B" w:rsidRPr="0075428B" w:rsidRDefault="0075428B">
      <w:pPr>
        <w:pBdr>
          <w:top w:val="nil"/>
          <w:left w:val="nil"/>
          <w:bottom w:val="nil"/>
          <w:right w:val="nil"/>
          <w:between w:val="nil"/>
        </w:pBdr>
        <w:spacing w:before="274" w:line="242" w:lineRule="auto"/>
        <w:ind w:left="23" w:right="89"/>
        <w:rPr>
          <w:rFonts w:ascii="Times New Roman" w:hAnsi="Times New Roman" w:cs="Times New Roman"/>
          <w:color w:val="000000"/>
          <w:sz w:val="24"/>
          <w:szCs w:val="24"/>
        </w:rPr>
      </w:pPr>
    </w:p>
    <w:p w14:paraId="2069BAB6" w14:textId="77777777" w:rsidR="0075428B" w:rsidRDefault="0075428B" w:rsidP="0075428B">
      <w:pPr>
        <w:pBdr>
          <w:top w:val="nil"/>
          <w:left w:val="nil"/>
          <w:bottom w:val="nil"/>
          <w:right w:val="nil"/>
          <w:between w:val="nil"/>
        </w:pBdr>
        <w:spacing w:before="274" w:line="242" w:lineRule="auto"/>
        <w:ind w:right="89"/>
        <w:rPr>
          <w:rFonts w:ascii="Times New Roman" w:hAnsi="Times New Roman" w:cs="Times New Roman"/>
          <w:color w:val="000000"/>
          <w:sz w:val="24"/>
          <w:szCs w:val="24"/>
        </w:rPr>
      </w:pPr>
    </w:p>
    <w:p w14:paraId="7B609293" w14:textId="77777777" w:rsidR="0075428B" w:rsidRPr="0075428B" w:rsidRDefault="0075428B" w:rsidP="0075428B">
      <w:pPr>
        <w:pBdr>
          <w:top w:val="nil"/>
          <w:left w:val="nil"/>
          <w:bottom w:val="nil"/>
          <w:right w:val="nil"/>
          <w:between w:val="nil"/>
        </w:pBdr>
        <w:spacing w:before="274" w:line="242" w:lineRule="auto"/>
        <w:ind w:right="89"/>
        <w:rPr>
          <w:rFonts w:ascii="Times New Roman" w:hAnsi="Times New Roman" w:cs="Times New Roman"/>
          <w:color w:val="000000"/>
          <w:sz w:val="24"/>
          <w:szCs w:val="24"/>
        </w:rPr>
      </w:pPr>
    </w:p>
    <w:sectPr w:rsidR="0075428B" w:rsidRPr="0075428B">
      <w:pgSz w:w="11900" w:h="16840"/>
      <w:pgMar w:top="136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4494E2D6-4528-4A88-AD3F-50598ABBD88A}"/>
  </w:font>
  <w:font w:name="Cambria">
    <w:panose1 w:val="02040503050406030204"/>
    <w:charset w:val="00"/>
    <w:family w:val="roman"/>
    <w:pitch w:val="variable"/>
    <w:sig w:usb0="E00006FF" w:usb1="420024FF" w:usb2="02000000" w:usb3="00000000" w:csb0="0000019F" w:csb1="00000000"/>
    <w:embedRegular r:id="rId2" w:fontKey="{93D73B67-770A-4E3F-8D91-C68717919D3A}"/>
  </w:font>
  <w:font w:name="Calibri">
    <w:panose1 w:val="020F0502020204030204"/>
    <w:charset w:val="00"/>
    <w:family w:val="swiss"/>
    <w:pitch w:val="variable"/>
    <w:sig w:usb0="E4002EFF" w:usb1="C200247B" w:usb2="00000009" w:usb3="00000000" w:csb0="000001FF" w:csb1="00000000"/>
    <w:embedRegular r:id="rId3" w:fontKey="{9DD6F490-7AC2-4E3F-8AB0-15FCCF0CCA7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210CB"/>
    <w:multiLevelType w:val="multilevel"/>
    <w:tmpl w:val="BDD2C93C"/>
    <w:lvl w:ilvl="0">
      <w:start w:val="1"/>
      <w:numFmt w:val="decimal"/>
      <w:lvlText w:val="%1."/>
      <w:lvlJc w:val="left"/>
      <w:pPr>
        <w:ind w:left="742" w:hanging="361"/>
      </w:pPr>
      <w:rPr>
        <w:rFonts w:ascii="Arial" w:eastAsia="Arial" w:hAnsi="Arial" w:cs="Arial"/>
        <w:b w:val="0"/>
        <w:bCs w:val="0"/>
        <w:i w:val="0"/>
        <w:iCs w:val="0"/>
        <w:sz w:val="24"/>
        <w:szCs w:val="24"/>
      </w:rPr>
    </w:lvl>
    <w:lvl w:ilvl="1">
      <w:start w:val="1"/>
      <w:numFmt w:val="lowerLetter"/>
      <w:lvlText w:val="%2."/>
      <w:lvlJc w:val="left"/>
      <w:pPr>
        <w:ind w:left="1462" w:hanging="361"/>
      </w:pPr>
      <w:rPr>
        <w:rFonts w:ascii="Arial" w:eastAsia="Arial" w:hAnsi="Arial" w:cs="Arial"/>
        <w:b w:val="0"/>
        <w:bCs w:val="0"/>
        <w:i w:val="0"/>
        <w:iCs w:val="0"/>
        <w:sz w:val="24"/>
        <w:szCs w:val="24"/>
      </w:rPr>
    </w:lvl>
    <w:lvl w:ilvl="2">
      <w:numFmt w:val="bullet"/>
      <w:lvlText w:val="•"/>
      <w:lvlJc w:val="left"/>
      <w:pPr>
        <w:ind w:left="2305" w:hanging="361"/>
      </w:pPr>
    </w:lvl>
    <w:lvl w:ilvl="3">
      <w:numFmt w:val="bullet"/>
      <w:lvlText w:val="•"/>
      <w:lvlJc w:val="left"/>
      <w:pPr>
        <w:ind w:left="3150" w:hanging="361"/>
      </w:pPr>
    </w:lvl>
    <w:lvl w:ilvl="4">
      <w:numFmt w:val="bullet"/>
      <w:lvlText w:val="•"/>
      <w:lvlJc w:val="left"/>
      <w:pPr>
        <w:ind w:left="3995" w:hanging="361"/>
      </w:pPr>
    </w:lvl>
    <w:lvl w:ilvl="5">
      <w:numFmt w:val="bullet"/>
      <w:lvlText w:val="•"/>
      <w:lvlJc w:val="left"/>
      <w:pPr>
        <w:ind w:left="4840" w:hanging="361"/>
      </w:pPr>
    </w:lvl>
    <w:lvl w:ilvl="6">
      <w:numFmt w:val="bullet"/>
      <w:lvlText w:val="•"/>
      <w:lvlJc w:val="left"/>
      <w:pPr>
        <w:ind w:left="5685" w:hanging="361"/>
      </w:pPr>
    </w:lvl>
    <w:lvl w:ilvl="7">
      <w:numFmt w:val="bullet"/>
      <w:lvlText w:val="•"/>
      <w:lvlJc w:val="left"/>
      <w:pPr>
        <w:ind w:left="6530" w:hanging="361"/>
      </w:pPr>
    </w:lvl>
    <w:lvl w:ilvl="8">
      <w:numFmt w:val="bullet"/>
      <w:lvlText w:val="•"/>
      <w:lvlJc w:val="left"/>
      <w:pPr>
        <w:ind w:left="7375" w:hanging="361"/>
      </w:pPr>
    </w:lvl>
  </w:abstractNum>
  <w:num w:numId="1" w16cid:durableId="1269122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F1E"/>
    <w:rsid w:val="003113B3"/>
    <w:rsid w:val="00460F1E"/>
    <w:rsid w:val="004F29A5"/>
    <w:rsid w:val="00520EA4"/>
    <w:rsid w:val="00612418"/>
    <w:rsid w:val="0075428B"/>
    <w:rsid w:val="009B7456"/>
    <w:rsid w:val="00AD728F"/>
    <w:rsid w:val="00C40EDD"/>
    <w:rsid w:val="00D022AF"/>
    <w:rsid w:val="00EF74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18BA3"/>
  <w15:docId w15:val="{F23EFBEC-4023-E649-9D19-ADFDC0FFB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23"/>
      <w:outlineLvl w:val="0"/>
    </w:pPr>
    <w:rPr>
      <w:b/>
      <w:bCs/>
      <w:sz w:val="24"/>
      <w:szCs w:val="24"/>
      <w:u w:val="single"/>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62" w:hanging="361"/>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gstkn">
    <w:name w:val="gs_tkn"/>
    <w:basedOn w:val="DefaultParagraphFont"/>
    <w:rsid w:val="0075428B"/>
  </w:style>
  <w:style w:type="character" w:customStyle="1" w:styleId="bmdetailsoverlay">
    <w:name w:val="bm_details_overlay"/>
    <w:basedOn w:val="DefaultParagraphFont"/>
    <w:rsid w:val="0075428B"/>
  </w:style>
  <w:style w:type="character" w:styleId="Hyperlink">
    <w:name w:val="Hyperlink"/>
    <w:basedOn w:val="DefaultParagraphFont"/>
    <w:uiPriority w:val="99"/>
    <w:unhideWhenUsed/>
    <w:rsid w:val="0075428B"/>
    <w:rPr>
      <w:color w:val="0000FF"/>
      <w:u w:val="single"/>
    </w:rPr>
  </w:style>
  <w:style w:type="character" w:styleId="UnresolvedMention">
    <w:name w:val="Unresolved Mention"/>
    <w:basedOn w:val="DefaultParagraphFont"/>
    <w:uiPriority w:val="99"/>
    <w:semiHidden/>
    <w:unhideWhenUsed/>
    <w:rsid w:val="00754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hairman@pef.org.uk"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3iimCqmZnd8rZcMup+heDWJeBg==">CgMxLjA4AHIhMWlEX1BOWXFtaGdRMkJnX2lvSjlQb01KaFZKVkRpbGpw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2054</Characters>
  <Application>Microsoft Office Word</Application>
  <DocSecurity>0</DocSecurity>
  <Lines>17</Lines>
  <Paragraphs>4</Paragraphs>
  <ScaleCrop>false</ScaleCrop>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WRINCH</dc:creator>
  <cp:lastModifiedBy>SARA WRINCH</cp:lastModifiedBy>
  <cp:revision>2</cp:revision>
  <dcterms:created xsi:type="dcterms:W3CDTF">2026-08-10T10:47:00Z</dcterms:created>
  <dcterms:modified xsi:type="dcterms:W3CDTF">2026-08-10T10:47:00Z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2019-04-11T00:00:00Z</vt:filetime>
  </property>
  <property fmtid="{D5CDD505-2E9C-101B-9397-08002B2CF9AE}" pid="3" name="Creator">
    <vt:lpwstr>Word</vt:lpwstr>
  </property>
  <property fmtid="{D5CDD505-2E9C-101B-9397-08002B2CF9AE}" pid="4" name="LastSaved">
    <vt:filetime>2026-04-01T00:00:00Z</vt:filetime>
  </property>
  <property fmtid="{D5CDD505-2E9C-101B-9397-08002B2CF9AE}" pid="5" name="Producer">
    <vt:lpwstr>Mac OS X 10.11.6 Quartz PDFContext</vt:lpwstr>
  </property>
</Properties>
</file>