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031FD" w14:textId="77777777" w:rsidR="00386B49" w:rsidRDefault="00386B49" w:rsidP="00386B49">
      <w:pPr>
        <w:pStyle w:val="NoSpacing"/>
        <w:jc w:val="center"/>
        <w:rPr>
          <w:b/>
          <w:bCs/>
          <w:sz w:val="28"/>
          <w:szCs w:val="28"/>
        </w:rPr>
      </w:pPr>
      <w:r w:rsidRPr="00DA0848">
        <w:rPr>
          <w:b/>
          <w:bCs/>
          <w:sz w:val="28"/>
          <w:szCs w:val="28"/>
        </w:rPr>
        <w:t>CPRE AVON and BRISTOL</w:t>
      </w:r>
      <w:r>
        <w:rPr>
          <w:b/>
          <w:bCs/>
          <w:sz w:val="28"/>
          <w:szCs w:val="28"/>
        </w:rPr>
        <w:t xml:space="preserve"> </w:t>
      </w:r>
    </w:p>
    <w:p w14:paraId="172D4FE2" w14:textId="0EFAE8A1" w:rsidR="007711E3" w:rsidRDefault="00386B49" w:rsidP="00386B49">
      <w:pPr>
        <w:pStyle w:val="NoSpacing"/>
        <w:jc w:val="center"/>
        <w:rPr>
          <w:b/>
          <w:bCs/>
          <w:sz w:val="28"/>
          <w:szCs w:val="28"/>
        </w:rPr>
      </w:pPr>
      <w:r w:rsidRPr="00DA0848">
        <w:rPr>
          <w:b/>
          <w:bCs/>
          <w:sz w:val="28"/>
          <w:szCs w:val="28"/>
        </w:rPr>
        <w:t xml:space="preserve">seeks a new </w:t>
      </w:r>
      <w:r>
        <w:rPr>
          <w:b/>
          <w:bCs/>
          <w:sz w:val="28"/>
          <w:szCs w:val="28"/>
        </w:rPr>
        <w:t>T</w:t>
      </w:r>
      <w:r w:rsidR="004A76D6">
        <w:rPr>
          <w:b/>
          <w:bCs/>
          <w:sz w:val="28"/>
          <w:szCs w:val="28"/>
        </w:rPr>
        <w:t>REASURER</w:t>
      </w:r>
    </w:p>
    <w:p w14:paraId="266328B8" w14:textId="6B60A913" w:rsidR="00386B49" w:rsidRDefault="007711E3" w:rsidP="00386B49">
      <w:pPr>
        <w:pStyle w:val="NoSpacing"/>
        <w:jc w:val="center"/>
        <w:rPr>
          <w:b/>
          <w:bCs/>
          <w:sz w:val="28"/>
          <w:szCs w:val="28"/>
        </w:rPr>
      </w:pPr>
      <w:r w:rsidRPr="007711E3">
        <w:rPr>
          <w:b/>
          <w:bCs/>
          <w:sz w:val="28"/>
          <w:szCs w:val="28"/>
        </w:rPr>
        <w:t xml:space="preserve">to ensure </w:t>
      </w:r>
      <w:r w:rsidR="00D94241">
        <w:rPr>
          <w:b/>
          <w:bCs/>
          <w:sz w:val="28"/>
          <w:szCs w:val="28"/>
        </w:rPr>
        <w:t>our</w:t>
      </w:r>
      <w:r w:rsidRPr="007711E3">
        <w:rPr>
          <w:b/>
          <w:bCs/>
          <w:sz w:val="28"/>
          <w:szCs w:val="28"/>
        </w:rPr>
        <w:t xml:space="preserve"> charity remains financially resilient, sustainable and well-positioned for long-term growth.</w:t>
      </w:r>
    </w:p>
    <w:p w14:paraId="451DD0B8" w14:textId="77777777" w:rsidR="00386B49" w:rsidRDefault="00386B49" w:rsidP="00386B49">
      <w:pPr>
        <w:pStyle w:val="NoSpacing"/>
        <w:jc w:val="center"/>
        <w:rPr>
          <w:b/>
          <w:bCs/>
          <w:sz w:val="28"/>
          <w:szCs w:val="28"/>
        </w:rPr>
      </w:pPr>
    </w:p>
    <w:p w14:paraId="23DCED53" w14:textId="77777777" w:rsidR="00386B49" w:rsidRPr="00DA0848" w:rsidRDefault="00386B49" w:rsidP="00386B49">
      <w:pPr>
        <w:pStyle w:val="NoSpacing"/>
        <w:jc w:val="center"/>
        <w:rPr>
          <w:b/>
          <w:bCs/>
          <w:sz w:val="28"/>
          <w:szCs w:val="28"/>
        </w:rPr>
      </w:pPr>
    </w:p>
    <w:p w14:paraId="6D8951C1" w14:textId="77777777" w:rsidR="00386B49" w:rsidRDefault="00386B49" w:rsidP="00386B49">
      <w:pPr>
        <w:jc w:val="center"/>
        <w:rPr>
          <w:b/>
          <w:bCs/>
          <w:sz w:val="32"/>
          <w:szCs w:val="32"/>
        </w:rPr>
      </w:pPr>
      <w:r w:rsidRPr="00710161">
        <w:rPr>
          <w:b/>
          <w:bCs/>
          <w:noProof/>
          <w:sz w:val="32"/>
          <w:szCs w:val="32"/>
        </w:rPr>
        <w:drawing>
          <wp:inline distT="0" distB="0" distL="0" distR="0" wp14:anchorId="6DE478C4" wp14:editId="70F9F767">
            <wp:extent cx="1714500" cy="1562100"/>
            <wp:effectExtent l="0" t="0" r="0" b="0"/>
            <wp:docPr id="16493295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1562100"/>
                    </a:xfrm>
                    <a:prstGeom prst="rect">
                      <a:avLst/>
                    </a:prstGeom>
                    <a:noFill/>
                    <a:ln>
                      <a:noFill/>
                    </a:ln>
                  </pic:spPr>
                </pic:pic>
              </a:graphicData>
            </a:graphic>
          </wp:inline>
        </w:drawing>
      </w:r>
      <w:r w:rsidRPr="004739A6">
        <w:rPr>
          <w:b/>
          <w:bCs/>
          <w:noProof/>
          <w:sz w:val="32"/>
          <w:szCs w:val="32"/>
        </w:rPr>
        <w:drawing>
          <wp:inline distT="0" distB="0" distL="0" distR="0" wp14:anchorId="40952287" wp14:editId="345A757A">
            <wp:extent cx="1860550" cy="1562100"/>
            <wp:effectExtent l="0" t="0" r="6350" b="0"/>
            <wp:docPr id="13982406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0550" cy="1562100"/>
                    </a:xfrm>
                    <a:prstGeom prst="rect">
                      <a:avLst/>
                    </a:prstGeom>
                    <a:noFill/>
                    <a:ln>
                      <a:noFill/>
                    </a:ln>
                  </pic:spPr>
                </pic:pic>
              </a:graphicData>
            </a:graphic>
          </wp:inline>
        </w:drawing>
      </w:r>
      <w:r w:rsidRPr="00B90654">
        <w:rPr>
          <w:b/>
          <w:bCs/>
          <w:noProof/>
          <w:sz w:val="32"/>
          <w:szCs w:val="32"/>
        </w:rPr>
        <w:drawing>
          <wp:inline distT="0" distB="0" distL="0" distR="0" wp14:anchorId="0D599A65" wp14:editId="4184DCB3">
            <wp:extent cx="1670050" cy="1555750"/>
            <wp:effectExtent l="0" t="0" r="6350" b="6350"/>
            <wp:docPr id="10781476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0050" cy="1555750"/>
                    </a:xfrm>
                    <a:prstGeom prst="rect">
                      <a:avLst/>
                    </a:prstGeom>
                    <a:noFill/>
                    <a:ln>
                      <a:noFill/>
                    </a:ln>
                  </pic:spPr>
                </pic:pic>
              </a:graphicData>
            </a:graphic>
          </wp:inline>
        </w:drawing>
      </w:r>
    </w:p>
    <w:p w14:paraId="2D8D3C9A" w14:textId="77777777" w:rsidR="002C331F" w:rsidRDefault="002C331F" w:rsidP="00386B49">
      <w:pPr>
        <w:jc w:val="center"/>
        <w:rPr>
          <w:b/>
          <w:bCs/>
          <w:sz w:val="24"/>
          <w:szCs w:val="24"/>
        </w:rPr>
      </w:pPr>
    </w:p>
    <w:p w14:paraId="481259B1" w14:textId="7CE663BD" w:rsidR="00386B49" w:rsidRDefault="00386B49" w:rsidP="00386B49">
      <w:pPr>
        <w:jc w:val="center"/>
        <w:rPr>
          <w:b/>
          <w:bCs/>
          <w:sz w:val="24"/>
          <w:szCs w:val="24"/>
        </w:rPr>
      </w:pPr>
      <w:r>
        <w:rPr>
          <w:b/>
          <w:bCs/>
          <w:sz w:val="24"/>
          <w:szCs w:val="24"/>
        </w:rPr>
        <w:t>Location:  Bristol/Surrounding Area</w:t>
      </w:r>
    </w:p>
    <w:p w14:paraId="0307A974" w14:textId="77777777" w:rsidR="00386B49" w:rsidRDefault="00386B49" w:rsidP="00386B49">
      <w:pPr>
        <w:jc w:val="center"/>
        <w:rPr>
          <w:b/>
          <w:bCs/>
          <w:sz w:val="24"/>
          <w:szCs w:val="24"/>
        </w:rPr>
      </w:pPr>
      <w:r>
        <w:rPr>
          <w:b/>
          <w:bCs/>
          <w:sz w:val="24"/>
          <w:szCs w:val="24"/>
        </w:rPr>
        <w:t>Salary:  Voluntary / Unremunerated / Expenses Paid</w:t>
      </w:r>
    </w:p>
    <w:p w14:paraId="289BA185" w14:textId="77777777" w:rsidR="006E0EAA" w:rsidRDefault="006E0EAA" w:rsidP="00386B49">
      <w:pPr>
        <w:jc w:val="center"/>
        <w:rPr>
          <w:b/>
          <w:bCs/>
          <w:sz w:val="24"/>
          <w:szCs w:val="24"/>
        </w:rPr>
      </w:pPr>
    </w:p>
    <w:p w14:paraId="3866DBF9" w14:textId="75F1CD5F" w:rsidR="006E0EAA" w:rsidRPr="006E0EAA" w:rsidRDefault="00386B49" w:rsidP="006E0EAA">
      <w:pPr>
        <w:jc w:val="center"/>
        <w:rPr>
          <w:b/>
          <w:bCs/>
          <w:color w:val="77206D" w:themeColor="accent5" w:themeShade="BF"/>
          <w:sz w:val="24"/>
          <w:szCs w:val="24"/>
        </w:rPr>
      </w:pPr>
      <w:r>
        <w:rPr>
          <w:b/>
          <w:bCs/>
          <w:sz w:val="24"/>
          <w:szCs w:val="24"/>
        </w:rPr>
        <w:t xml:space="preserve">Time Commitment:  </w:t>
      </w:r>
      <w:r w:rsidR="005827AE" w:rsidRPr="00F923B3">
        <w:t xml:space="preserve">Approximately </w:t>
      </w:r>
      <w:r w:rsidR="00431E14" w:rsidRPr="00F923B3">
        <w:t>1-2</w:t>
      </w:r>
      <w:r w:rsidR="005827AE" w:rsidRPr="00F923B3">
        <w:t xml:space="preserve"> days per month. Currently, 4 Board meeting</w:t>
      </w:r>
      <w:r w:rsidR="00102C67" w:rsidRPr="00F923B3">
        <w:t xml:space="preserve">s </w:t>
      </w:r>
      <w:r w:rsidR="005827AE" w:rsidRPr="00F923B3">
        <w:t xml:space="preserve">per annum, plus occasional ad-hoc meetings, preparation and support </w:t>
      </w:r>
      <w:r w:rsidR="00B06CAB" w:rsidRPr="00F923B3">
        <w:t xml:space="preserve">for </w:t>
      </w:r>
      <w:r w:rsidR="005827AE" w:rsidRPr="00F923B3">
        <w:t>budgeting, annual accounts and financial planning</w:t>
      </w:r>
    </w:p>
    <w:p w14:paraId="361E6CAD" w14:textId="77777777" w:rsidR="00536557" w:rsidRDefault="00536557" w:rsidP="00386B49">
      <w:pPr>
        <w:rPr>
          <w:b/>
          <w:bCs/>
        </w:rPr>
      </w:pPr>
    </w:p>
    <w:p w14:paraId="3DC7B392" w14:textId="77777777" w:rsidR="00536557" w:rsidRPr="003B3DCB" w:rsidRDefault="00536557" w:rsidP="00386B49">
      <w:pPr>
        <w:rPr>
          <w:b/>
          <w:bCs/>
        </w:rPr>
      </w:pPr>
    </w:p>
    <w:p w14:paraId="65031CAC" w14:textId="77777777" w:rsidR="00386B49" w:rsidRDefault="00386B49" w:rsidP="00386B49">
      <w:pPr>
        <w:pStyle w:val="NoSpacing"/>
        <w:rPr>
          <w:b/>
          <w:bCs/>
        </w:rPr>
      </w:pPr>
      <w:r w:rsidRPr="00536557">
        <w:rPr>
          <w:b/>
          <w:bCs/>
        </w:rPr>
        <w:t xml:space="preserve">WHO WE ARE </w:t>
      </w:r>
    </w:p>
    <w:p w14:paraId="0EB55B6C" w14:textId="77777777" w:rsidR="006E0EAA" w:rsidRPr="00536557" w:rsidRDefault="006E0EAA" w:rsidP="00386B49">
      <w:pPr>
        <w:pStyle w:val="NoSpacing"/>
        <w:rPr>
          <w:b/>
          <w:bCs/>
        </w:rPr>
      </w:pPr>
    </w:p>
    <w:p w14:paraId="436FE7D2" w14:textId="77777777" w:rsidR="00386B49" w:rsidRPr="00536557" w:rsidRDefault="00386B49" w:rsidP="004C696D">
      <w:pPr>
        <w:pStyle w:val="NoSpacing"/>
        <w:jc w:val="both"/>
      </w:pPr>
      <w:r w:rsidRPr="00536557">
        <w:t xml:space="preserve">CPRE Avon and Bristol is an independent charity that exists to protect and regenerate the countryside around Bristol, Bath and the surrounding rural areas of North Somerset and South Gloucestershire.  It sits within the highly respected network of CPRE charities that operate in almost every English County headed by the influential National Charity HQ in London. </w:t>
      </w:r>
    </w:p>
    <w:p w14:paraId="371D4E5D" w14:textId="77777777" w:rsidR="00386B49" w:rsidRPr="00536557" w:rsidRDefault="00386B49" w:rsidP="004C696D">
      <w:pPr>
        <w:pStyle w:val="NoSpacing"/>
        <w:jc w:val="both"/>
      </w:pPr>
    </w:p>
    <w:p w14:paraId="7A540EE9" w14:textId="77777777" w:rsidR="00386B49" w:rsidRPr="00536557" w:rsidRDefault="00386B49" w:rsidP="004C696D">
      <w:pPr>
        <w:pStyle w:val="NoSpacing"/>
        <w:jc w:val="both"/>
      </w:pPr>
      <w:r w:rsidRPr="00536557">
        <w:t xml:space="preserve">We work with our members, local communities and volunteers to protect our countryside from unsustainable development and practices. We run projects that connect people from diverse groups to their local countryside. We help deepen their and our understanding of local issues to strengthen our campaigning to create a thriving, sustainable and biodiverse environment for all to enjoy. </w:t>
      </w:r>
    </w:p>
    <w:p w14:paraId="05CD0BA4" w14:textId="77777777" w:rsidR="00386B49" w:rsidRPr="00536557" w:rsidRDefault="00386B49" w:rsidP="00386B49">
      <w:pPr>
        <w:pStyle w:val="NoSpacing"/>
      </w:pPr>
    </w:p>
    <w:p w14:paraId="0E399F5D" w14:textId="77777777" w:rsidR="0063747E" w:rsidRDefault="0063747E" w:rsidP="00386B49">
      <w:pPr>
        <w:pStyle w:val="NoSpacing"/>
        <w:rPr>
          <w:b/>
          <w:bCs/>
          <w:sz w:val="24"/>
          <w:szCs w:val="24"/>
        </w:rPr>
      </w:pPr>
    </w:p>
    <w:p w14:paraId="40E9FABE" w14:textId="77777777" w:rsidR="0063747E" w:rsidRDefault="0063747E" w:rsidP="00386B49">
      <w:pPr>
        <w:pStyle w:val="NoSpacing"/>
        <w:rPr>
          <w:b/>
          <w:bCs/>
          <w:sz w:val="24"/>
          <w:szCs w:val="24"/>
        </w:rPr>
      </w:pPr>
    </w:p>
    <w:p w14:paraId="576A5B08" w14:textId="77777777" w:rsidR="0063747E" w:rsidRDefault="0063747E" w:rsidP="00386B49">
      <w:pPr>
        <w:pStyle w:val="NoSpacing"/>
        <w:rPr>
          <w:b/>
          <w:bCs/>
          <w:sz w:val="24"/>
          <w:szCs w:val="24"/>
        </w:rPr>
      </w:pPr>
    </w:p>
    <w:p w14:paraId="264443F5" w14:textId="135B29A0" w:rsidR="00386B49" w:rsidRDefault="00386B49" w:rsidP="00386B49">
      <w:pPr>
        <w:pStyle w:val="NoSpacing"/>
        <w:rPr>
          <w:b/>
          <w:bCs/>
        </w:rPr>
      </w:pPr>
      <w:r w:rsidRPr="003B3DCB">
        <w:rPr>
          <w:b/>
          <w:bCs/>
        </w:rPr>
        <w:t>ABOUT THE ROLE</w:t>
      </w:r>
    </w:p>
    <w:p w14:paraId="0ED3F62A" w14:textId="77777777" w:rsidR="00E34E5C" w:rsidRPr="003B3DCB" w:rsidRDefault="00E34E5C" w:rsidP="00386B49">
      <w:pPr>
        <w:pStyle w:val="NoSpacing"/>
        <w:rPr>
          <w:b/>
          <w:bCs/>
        </w:rPr>
      </w:pPr>
    </w:p>
    <w:p w14:paraId="63CB3EA8" w14:textId="29084862" w:rsidR="0063747E" w:rsidRPr="00E34E5C" w:rsidRDefault="0063747E" w:rsidP="00C11671">
      <w:pPr>
        <w:pStyle w:val="NoSpacing"/>
        <w:jc w:val="both"/>
      </w:pPr>
      <w:r w:rsidRPr="00E34E5C">
        <w:t>You</w:t>
      </w:r>
      <w:r w:rsidR="00421A77" w:rsidRPr="00E34E5C">
        <w:t xml:space="preserve"> wi</w:t>
      </w:r>
      <w:r w:rsidRPr="00E34E5C">
        <w:t xml:space="preserve">ll join </w:t>
      </w:r>
      <w:r w:rsidR="00001499" w:rsidRPr="00E34E5C">
        <w:t xml:space="preserve">and work alongside the Chair and </w:t>
      </w:r>
      <w:r w:rsidRPr="00E34E5C">
        <w:t>a committed Board</w:t>
      </w:r>
      <w:r w:rsidR="00001499" w:rsidRPr="00E34E5C">
        <w:t xml:space="preserve"> of Trustees</w:t>
      </w:r>
      <w:r w:rsidR="002200DF" w:rsidRPr="00E34E5C">
        <w:t xml:space="preserve"> </w:t>
      </w:r>
      <w:r w:rsidRPr="00E34E5C">
        <w:t xml:space="preserve">to oversee the charity's financial </w:t>
      </w:r>
      <w:r w:rsidR="00C3424F" w:rsidRPr="00E34E5C">
        <w:t>management</w:t>
      </w:r>
      <w:r w:rsidRPr="00E34E5C">
        <w:t>.</w:t>
      </w:r>
      <w:r w:rsidR="00F31E57" w:rsidRPr="00E34E5C">
        <w:t xml:space="preserve">  </w:t>
      </w:r>
      <w:r w:rsidRPr="00E34E5C">
        <w:t xml:space="preserve">As </w:t>
      </w:r>
      <w:r w:rsidR="00001499" w:rsidRPr="00E34E5C">
        <w:t>Treasurer, you will</w:t>
      </w:r>
      <w:r w:rsidRPr="00E34E5C">
        <w:t xml:space="preserve"> help</w:t>
      </w:r>
      <w:r w:rsidR="00001499" w:rsidRPr="00E34E5C">
        <w:t xml:space="preserve"> </w:t>
      </w:r>
      <w:r w:rsidRPr="00E34E5C">
        <w:t xml:space="preserve">ensure robust financial </w:t>
      </w:r>
      <w:r w:rsidR="00CA0AC4" w:rsidRPr="00E34E5C">
        <w:t>controls</w:t>
      </w:r>
      <w:r w:rsidRPr="00E34E5C">
        <w:t xml:space="preserve">, </w:t>
      </w:r>
      <w:r w:rsidR="0028020E" w:rsidRPr="00E34E5C">
        <w:t xml:space="preserve">accounting, </w:t>
      </w:r>
      <w:r w:rsidR="00857106" w:rsidRPr="00E34E5C">
        <w:t xml:space="preserve">reporting and </w:t>
      </w:r>
      <w:r w:rsidRPr="00E34E5C">
        <w:t>effective governance and informed decision-making.</w:t>
      </w:r>
    </w:p>
    <w:p w14:paraId="41DB3D30" w14:textId="77777777" w:rsidR="000E6CB4" w:rsidRPr="00E34E5C" w:rsidRDefault="000E6CB4" w:rsidP="00C11671">
      <w:pPr>
        <w:pStyle w:val="NoSpacing"/>
        <w:jc w:val="both"/>
      </w:pPr>
    </w:p>
    <w:p w14:paraId="00F664E8" w14:textId="0A919299" w:rsidR="000E6CB4" w:rsidRPr="00E34E5C" w:rsidRDefault="0063747E" w:rsidP="00C11671">
      <w:pPr>
        <w:pStyle w:val="NoSpacing"/>
        <w:jc w:val="both"/>
      </w:pPr>
      <w:r w:rsidRPr="00E34E5C">
        <w:rPr>
          <w:b/>
          <w:bCs/>
        </w:rPr>
        <w:t>You</w:t>
      </w:r>
      <w:r w:rsidR="00857106" w:rsidRPr="00E34E5C">
        <w:rPr>
          <w:b/>
          <w:bCs/>
        </w:rPr>
        <w:t xml:space="preserve"> wi</w:t>
      </w:r>
      <w:r w:rsidRPr="00E34E5C">
        <w:rPr>
          <w:b/>
          <w:bCs/>
        </w:rPr>
        <w:t>ll play a key role in</w:t>
      </w:r>
      <w:r w:rsidRPr="00E34E5C">
        <w:t>:</w:t>
      </w:r>
    </w:p>
    <w:p w14:paraId="4627F997" w14:textId="77777777" w:rsidR="0063747E" w:rsidRPr="00E34E5C" w:rsidRDefault="0063747E" w:rsidP="00E32C95">
      <w:pPr>
        <w:pStyle w:val="NoSpacing"/>
        <w:numPr>
          <w:ilvl w:val="0"/>
          <w:numId w:val="4"/>
        </w:numPr>
        <w:jc w:val="both"/>
      </w:pPr>
      <w:r w:rsidRPr="00E34E5C">
        <w:t>Providing strategic financial oversight and assurance to the Board</w:t>
      </w:r>
    </w:p>
    <w:p w14:paraId="069EE5BC" w14:textId="77777777" w:rsidR="0063747E" w:rsidRPr="00E34E5C" w:rsidRDefault="0063747E" w:rsidP="00E32C95">
      <w:pPr>
        <w:pStyle w:val="NoSpacing"/>
        <w:numPr>
          <w:ilvl w:val="0"/>
          <w:numId w:val="4"/>
        </w:numPr>
        <w:jc w:val="both"/>
      </w:pPr>
      <w:r w:rsidRPr="00E34E5C">
        <w:t>Supporting long-term financial sustainability and organisational resilience</w:t>
      </w:r>
    </w:p>
    <w:p w14:paraId="18E0028A" w14:textId="01494331" w:rsidR="0063747E" w:rsidRPr="00E34E5C" w:rsidRDefault="000E6CB4" w:rsidP="00E32C95">
      <w:pPr>
        <w:pStyle w:val="NoSpacing"/>
        <w:numPr>
          <w:ilvl w:val="0"/>
          <w:numId w:val="4"/>
        </w:numPr>
        <w:jc w:val="both"/>
      </w:pPr>
      <w:r w:rsidRPr="00E34E5C">
        <w:t>S</w:t>
      </w:r>
      <w:r w:rsidR="0063747E" w:rsidRPr="00E34E5C">
        <w:t>trengthening financial governance</w:t>
      </w:r>
    </w:p>
    <w:p w14:paraId="64CE262C" w14:textId="369A87F3" w:rsidR="0063747E" w:rsidRPr="00E34E5C" w:rsidRDefault="00937180" w:rsidP="00E32C95">
      <w:pPr>
        <w:pStyle w:val="NoSpacing"/>
        <w:numPr>
          <w:ilvl w:val="0"/>
          <w:numId w:val="4"/>
        </w:numPr>
        <w:jc w:val="both"/>
      </w:pPr>
      <w:r w:rsidRPr="00E34E5C">
        <w:t>Advising the Trustees on their financial duties</w:t>
      </w:r>
      <w:r w:rsidR="00EC1A0C" w:rsidRPr="00E34E5C">
        <w:t xml:space="preserve"> and the viability of the charity, e</w:t>
      </w:r>
      <w:r w:rsidR="0063747E" w:rsidRPr="00E34E5C">
        <w:t xml:space="preserve">nsuring </w:t>
      </w:r>
      <w:r w:rsidR="00EC1A0C" w:rsidRPr="00E34E5C">
        <w:t xml:space="preserve">that </w:t>
      </w:r>
      <w:r w:rsidR="0063747E" w:rsidRPr="00E34E5C">
        <w:t>financial information is accessible for non-financial trustees</w:t>
      </w:r>
    </w:p>
    <w:p w14:paraId="05067AA8" w14:textId="39874478" w:rsidR="00C97E91" w:rsidRPr="00E34E5C" w:rsidRDefault="00C97E91" w:rsidP="00E32C95">
      <w:pPr>
        <w:pStyle w:val="ListParagraph"/>
        <w:numPr>
          <w:ilvl w:val="0"/>
          <w:numId w:val="4"/>
        </w:numPr>
        <w:autoSpaceDE w:val="0"/>
        <w:autoSpaceDN w:val="0"/>
        <w:adjustRightInd w:val="0"/>
        <w:spacing w:after="0" w:line="240" w:lineRule="auto"/>
        <w:jc w:val="both"/>
        <w:rPr>
          <w:rFonts w:cs="DejaVuSansCondensed"/>
          <w:kern w:val="0"/>
        </w:rPr>
      </w:pPr>
      <w:r w:rsidRPr="00E34E5C">
        <w:t>Monitoring internal financial controls</w:t>
      </w:r>
      <w:r w:rsidR="00F92C5D" w:rsidRPr="00E34E5C">
        <w:t xml:space="preserve"> and </w:t>
      </w:r>
      <w:r w:rsidR="0063747E" w:rsidRPr="00E34E5C">
        <w:t>risk</w:t>
      </w:r>
      <w:r w:rsidR="00F92C5D" w:rsidRPr="00E34E5C">
        <w:t xml:space="preserve"> management systems</w:t>
      </w:r>
      <w:r w:rsidR="009E6786" w:rsidRPr="00E34E5C">
        <w:rPr>
          <w:rFonts w:cs="DejaVuSansCondensed"/>
          <w:kern w:val="0"/>
        </w:rPr>
        <w:t xml:space="preserve"> </w:t>
      </w:r>
    </w:p>
    <w:p w14:paraId="174EF4CA" w14:textId="628F0E4A" w:rsidR="00F92C5D" w:rsidRPr="00E34E5C" w:rsidRDefault="00C97E91" w:rsidP="00E32C95">
      <w:pPr>
        <w:pStyle w:val="ListParagraph"/>
        <w:numPr>
          <w:ilvl w:val="0"/>
          <w:numId w:val="4"/>
        </w:numPr>
        <w:autoSpaceDE w:val="0"/>
        <w:autoSpaceDN w:val="0"/>
        <w:adjustRightInd w:val="0"/>
        <w:spacing w:after="0" w:line="240" w:lineRule="auto"/>
        <w:jc w:val="both"/>
        <w:rPr>
          <w:rFonts w:cs="DejaVuSansCondensed"/>
          <w:kern w:val="0"/>
        </w:rPr>
      </w:pPr>
      <w:r w:rsidRPr="00E34E5C">
        <w:rPr>
          <w:rFonts w:cs="DejaVuSansCondensed"/>
          <w:kern w:val="0"/>
        </w:rPr>
        <w:t>O</w:t>
      </w:r>
      <w:r w:rsidR="009E6786" w:rsidRPr="00E34E5C">
        <w:rPr>
          <w:rFonts w:cs="DejaVuSansCondensed"/>
          <w:kern w:val="0"/>
        </w:rPr>
        <w:t>verseeing the setting of annual budgets for the organisation</w:t>
      </w:r>
      <w:r w:rsidR="00F92C5D" w:rsidRPr="00E34E5C">
        <w:rPr>
          <w:rFonts w:cs="DejaVuSansCondensed"/>
          <w:kern w:val="0"/>
        </w:rPr>
        <w:t xml:space="preserve">, </w:t>
      </w:r>
      <w:r w:rsidR="00F92C5D" w:rsidRPr="00E34E5C">
        <w:t>forecasting</w:t>
      </w:r>
      <w:r w:rsidR="00CF3287" w:rsidRPr="00E34E5C">
        <w:t xml:space="preserve"> and </w:t>
      </w:r>
      <w:r w:rsidR="00F92C5D" w:rsidRPr="00E34E5C">
        <w:t>reserve management</w:t>
      </w:r>
    </w:p>
    <w:p w14:paraId="3ECDF6B9" w14:textId="30FECB85" w:rsidR="005B4AE4" w:rsidRPr="00E34E5C" w:rsidRDefault="005B4AE4" w:rsidP="00E32C95">
      <w:pPr>
        <w:pStyle w:val="ListParagraph"/>
        <w:numPr>
          <w:ilvl w:val="0"/>
          <w:numId w:val="4"/>
        </w:numPr>
        <w:autoSpaceDE w:val="0"/>
        <w:autoSpaceDN w:val="0"/>
        <w:adjustRightInd w:val="0"/>
        <w:spacing w:after="0" w:line="240" w:lineRule="auto"/>
        <w:jc w:val="both"/>
        <w:rPr>
          <w:rFonts w:cs="DejaVuSansCondensed"/>
          <w:kern w:val="0"/>
        </w:rPr>
      </w:pPr>
      <w:r w:rsidRPr="00E34E5C">
        <w:rPr>
          <w:rFonts w:cs="DejaVuSansCondensed"/>
          <w:kern w:val="0"/>
        </w:rPr>
        <w:t xml:space="preserve">Keeping accurate records of income and expenditure in line with </w:t>
      </w:r>
      <w:r w:rsidR="00423976" w:rsidRPr="00E34E5C">
        <w:rPr>
          <w:rFonts w:cs="DejaVuSansCondensed"/>
          <w:kern w:val="0"/>
        </w:rPr>
        <w:t xml:space="preserve">accounting rules and </w:t>
      </w:r>
      <w:r w:rsidRPr="00E34E5C">
        <w:rPr>
          <w:rFonts w:cs="DejaVuSansCondensed"/>
          <w:kern w:val="0"/>
        </w:rPr>
        <w:t>legal</w:t>
      </w:r>
      <w:r w:rsidR="00423976" w:rsidRPr="00E34E5C">
        <w:rPr>
          <w:rFonts w:cs="DejaVuSansCondensed"/>
          <w:kern w:val="0"/>
        </w:rPr>
        <w:t xml:space="preserve"> </w:t>
      </w:r>
      <w:r w:rsidR="000D1517" w:rsidRPr="00E34E5C">
        <w:rPr>
          <w:rFonts w:cs="DejaVuSansCondensed"/>
          <w:kern w:val="0"/>
        </w:rPr>
        <w:t>requirements</w:t>
      </w:r>
    </w:p>
    <w:p w14:paraId="26CEA6D2" w14:textId="4ABD87D4" w:rsidR="005B4AE4" w:rsidRPr="00E34E5C" w:rsidRDefault="005B4AE4" w:rsidP="00E32C95">
      <w:pPr>
        <w:pStyle w:val="ListParagraph"/>
        <w:numPr>
          <w:ilvl w:val="0"/>
          <w:numId w:val="4"/>
        </w:numPr>
        <w:autoSpaceDE w:val="0"/>
        <w:autoSpaceDN w:val="0"/>
        <w:adjustRightInd w:val="0"/>
        <w:spacing w:after="0" w:line="240" w:lineRule="auto"/>
        <w:jc w:val="both"/>
        <w:rPr>
          <w:rFonts w:cs="DejaVuSansCondensed"/>
          <w:kern w:val="0"/>
        </w:rPr>
      </w:pPr>
      <w:r w:rsidRPr="00E34E5C">
        <w:rPr>
          <w:rFonts w:cs="DejaVuSansCondensed"/>
          <w:kern w:val="0"/>
        </w:rPr>
        <w:t>Being a signatory for payments and reimbursing invoices and</w:t>
      </w:r>
      <w:r w:rsidR="00CF3287" w:rsidRPr="00E34E5C">
        <w:rPr>
          <w:rFonts w:cs="DejaVuSansCondensed"/>
          <w:kern w:val="0"/>
        </w:rPr>
        <w:t xml:space="preserve"> </w:t>
      </w:r>
      <w:r w:rsidRPr="00E34E5C">
        <w:rPr>
          <w:rFonts w:cs="DejaVuSansCondensed"/>
          <w:kern w:val="0"/>
        </w:rPr>
        <w:t>expenses</w:t>
      </w:r>
    </w:p>
    <w:p w14:paraId="60E27B7D" w14:textId="77777777" w:rsidR="005B4AE4" w:rsidRPr="00E34E5C" w:rsidRDefault="005B4AE4" w:rsidP="00E32C95">
      <w:pPr>
        <w:pStyle w:val="ListParagraph"/>
        <w:numPr>
          <w:ilvl w:val="0"/>
          <w:numId w:val="4"/>
        </w:numPr>
        <w:autoSpaceDE w:val="0"/>
        <w:autoSpaceDN w:val="0"/>
        <w:adjustRightInd w:val="0"/>
        <w:spacing w:after="0" w:line="240" w:lineRule="auto"/>
        <w:jc w:val="both"/>
        <w:rPr>
          <w:rFonts w:cs="DejaVuSansCondensed"/>
          <w:kern w:val="0"/>
        </w:rPr>
      </w:pPr>
      <w:r w:rsidRPr="00E34E5C">
        <w:rPr>
          <w:rFonts w:cs="DejaVuSansCondensed"/>
          <w:kern w:val="0"/>
        </w:rPr>
        <w:t>Preparing financial reports and submitting accounts for independent audit</w:t>
      </w:r>
    </w:p>
    <w:p w14:paraId="6BA842E6" w14:textId="77777777" w:rsidR="005B4AE4" w:rsidRPr="00E34E5C" w:rsidRDefault="005B4AE4" w:rsidP="00E32C95">
      <w:pPr>
        <w:pStyle w:val="ListParagraph"/>
        <w:numPr>
          <w:ilvl w:val="0"/>
          <w:numId w:val="4"/>
        </w:numPr>
        <w:autoSpaceDE w:val="0"/>
        <w:autoSpaceDN w:val="0"/>
        <w:adjustRightInd w:val="0"/>
        <w:spacing w:after="0" w:line="240" w:lineRule="auto"/>
        <w:jc w:val="both"/>
        <w:rPr>
          <w:rFonts w:cs="DejaVuSansCondensed"/>
          <w:kern w:val="0"/>
        </w:rPr>
      </w:pPr>
      <w:r w:rsidRPr="00E34E5C">
        <w:rPr>
          <w:rFonts w:cs="DejaVuSansCondensed"/>
          <w:kern w:val="0"/>
        </w:rPr>
        <w:t>Updating National CPRE about our charity finances</w:t>
      </w:r>
    </w:p>
    <w:p w14:paraId="311B5F40" w14:textId="77777777" w:rsidR="005B4AE4" w:rsidRPr="00E34E5C" w:rsidRDefault="005B4AE4" w:rsidP="00E32C95">
      <w:pPr>
        <w:pStyle w:val="ListParagraph"/>
        <w:numPr>
          <w:ilvl w:val="0"/>
          <w:numId w:val="4"/>
        </w:numPr>
        <w:autoSpaceDE w:val="0"/>
        <w:autoSpaceDN w:val="0"/>
        <w:adjustRightInd w:val="0"/>
        <w:spacing w:after="0" w:line="240" w:lineRule="auto"/>
        <w:jc w:val="both"/>
        <w:rPr>
          <w:rFonts w:cs="DejaVuSansCondensed"/>
          <w:kern w:val="0"/>
        </w:rPr>
      </w:pPr>
      <w:r w:rsidRPr="00E34E5C">
        <w:rPr>
          <w:rFonts w:cs="DejaVuSansCondensed"/>
          <w:kern w:val="0"/>
        </w:rPr>
        <w:t>Assisting with funding applications and accounting for external funding</w:t>
      </w:r>
    </w:p>
    <w:p w14:paraId="6B2AED33" w14:textId="0B97B5D8" w:rsidR="005B4AE4" w:rsidRPr="00E34E5C" w:rsidRDefault="005B4AE4" w:rsidP="00E32C95">
      <w:pPr>
        <w:pStyle w:val="ListParagraph"/>
        <w:numPr>
          <w:ilvl w:val="0"/>
          <w:numId w:val="4"/>
        </w:numPr>
        <w:autoSpaceDE w:val="0"/>
        <w:autoSpaceDN w:val="0"/>
        <w:adjustRightInd w:val="0"/>
        <w:spacing w:after="0" w:line="240" w:lineRule="auto"/>
        <w:jc w:val="both"/>
        <w:rPr>
          <w:rFonts w:cs="DejaVuSansCondensed"/>
          <w:kern w:val="0"/>
        </w:rPr>
      </w:pPr>
      <w:r w:rsidRPr="00E34E5C">
        <w:rPr>
          <w:rFonts w:cs="DejaVuSansCondensed"/>
          <w:kern w:val="0"/>
        </w:rPr>
        <w:t xml:space="preserve">Where relevant, </w:t>
      </w:r>
      <w:r w:rsidR="00C66374" w:rsidRPr="00E34E5C">
        <w:rPr>
          <w:rFonts w:cs="DejaVuSansCondensed"/>
          <w:kern w:val="0"/>
        </w:rPr>
        <w:t xml:space="preserve">liaising with the payroll company to </w:t>
      </w:r>
      <w:r w:rsidRPr="00E34E5C">
        <w:rPr>
          <w:rFonts w:cs="DejaVuSansCondensed"/>
          <w:kern w:val="0"/>
        </w:rPr>
        <w:t>ensur</w:t>
      </w:r>
      <w:r w:rsidR="00D110D0" w:rsidRPr="00E34E5C">
        <w:rPr>
          <w:rFonts w:cs="DejaVuSansCondensed"/>
          <w:kern w:val="0"/>
        </w:rPr>
        <w:t>e</w:t>
      </w:r>
      <w:r w:rsidRPr="00E34E5C">
        <w:rPr>
          <w:rFonts w:cs="DejaVuSansCondensed"/>
          <w:kern w:val="0"/>
        </w:rPr>
        <w:t xml:space="preserve"> employment regulations are met </w:t>
      </w:r>
      <w:r w:rsidR="00D110D0" w:rsidRPr="00E34E5C">
        <w:rPr>
          <w:rFonts w:cs="DejaVuSansCondensed"/>
          <w:kern w:val="0"/>
        </w:rPr>
        <w:t xml:space="preserve">(e.g. </w:t>
      </w:r>
      <w:r w:rsidRPr="00E34E5C">
        <w:rPr>
          <w:rFonts w:cs="DejaVuSansCondensed"/>
          <w:kern w:val="0"/>
        </w:rPr>
        <w:t>staff</w:t>
      </w:r>
      <w:r w:rsidR="00911DFF" w:rsidRPr="00E34E5C">
        <w:rPr>
          <w:rFonts w:cs="DejaVuSansCondensed"/>
          <w:kern w:val="0"/>
        </w:rPr>
        <w:t xml:space="preserve"> </w:t>
      </w:r>
      <w:r w:rsidRPr="00E34E5C">
        <w:rPr>
          <w:rFonts w:cs="DejaVuSansCondensed"/>
          <w:kern w:val="0"/>
        </w:rPr>
        <w:t>salaries</w:t>
      </w:r>
      <w:r w:rsidR="00D110D0" w:rsidRPr="00E34E5C">
        <w:rPr>
          <w:rFonts w:cs="DejaVuSansCondensed"/>
          <w:kern w:val="0"/>
        </w:rPr>
        <w:t>, pension</w:t>
      </w:r>
      <w:r w:rsidR="00DA054F" w:rsidRPr="00E34E5C">
        <w:rPr>
          <w:rFonts w:cs="DejaVuSansCondensed"/>
          <w:kern w:val="0"/>
        </w:rPr>
        <w:t xml:space="preserve"> enrolment and payments, national insurance and payments to HMRC) </w:t>
      </w:r>
    </w:p>
    <w:p w14:paraId="312F1100" w14:textId="16B7E14C" w:rsidR="005B4AE4" w:rsidRPr="00E34E5C" w:rsidRDefault="005B4AE4" w:rsidP="00C11671">
      <w:pPr>
        <w:pStyle w:val="NoSpacing"/>
        <w:jc w:val="both"/>
      </w:pPr>
    </w:p>
    <w:p w14:paraId="60FCCDD8" w14:textId="31D4361D" w:rsidR="00F92E8B" w:rsidRPr="00E34E5C" w:rsidRDefault="00F92E8B" w:rsidP="00C11671">
      <w:pPr>
        <w:pStyle w:val="NoSpacing"/>
        <w:jc w:val="both"/>
      </w:pPr>
      <w:r w:rsidRPr="00E34E5C">
        <w:t xml:space="preserve">Previous charity trustee experience would be welcome but is not essential. Experience of charity finance, accounting regulations and </w:t>
      </w:r>
      <w:r w:rsidR="00531892" w:rsidRPr="00E34E5C">
        <w:t xml:space="preserve">Charities </w:t>
      </w:r>
      <w:r w:rsidR="0083696C" w:rsidRPr="00E34E5C">
        <w:t>Statement of Recommended Practice (</w:t>
      </w:r>
      <w:r w:rsidRPr="00E34E5C">
        <w:t>SORP</w:t>
      </w:r>
      <w:r w:rsidR="0083696C" w:rsidRPr="00E34E5C">
        <w:t>)</w:t>
      </w:r>
      <w:r w:rsidRPr="00E34E5C">
        <w:t xml:space="preserve"> is also highly valuable.  We would love to hear from you.</w:t>
      </w:r>
    </w:p>
    <w:p w14:paraId="33169501" w14:textId="77777777" w:rsidR="00574D1D" w:rsidRPr="00E34E5C" w:rsidRDefault="00574D1D" w:rsidP="00C11671">
      <w:pPr>
        <w:pStyle w:val="NoSpacing"/>
        <w:jc w:val="both"/>
      </w:pPr>
    </w:p>
    <w:p w14:paraId="4889B02C" w14:textId="77777777" w:rsidR="00574D1D" w:rsidRPr="00E34E5C" w:rsidRDefault="00574D1D" w:rsidP="00C11671">
      <w:pPr>
        <w:pStyle w:val="NoSpacing"/>
        <w:jc w:val="both"/>
        <w:rPr>
          <w:b/>
          <w:bCs/>
        </w:rPr>
      </w:pPr>
      <w:r w:rsidRPr="00E34E5C">
        <w:rPr>
          <w:b/>
          <w:bCs/>
        </w:rPr>
        <w:t>WHO WE’RE LOOKING FOR</w:t>
      </w:r>
    </w:p>
    <w:p w14:paraId="6538686A" w14:textId="24B8BC9B" w:rsidR="00574D1D" w:rsidRPr="00E34E5C" w:rsidRDefault="00574D1D" w:rsidP="00C11671">
      <w:pPr>
        <w:pStyle w:val="NoSpacing"/>
        <w:jc w:val="both"/>
      </w:pPr>
      <w:r w:rsidRPr="00E34E5C">
        <w:t>We</w:t>
      </w:r>
      <w:r w:rsidR="0083696C" w:rsidRPr="00E34E5C">
        <w:t xml:space="preserve"> a</w:t>
      </w:r>
      <w:r w:rsidRPr="00E34E5C">
        <w:t>re open to different backgrounds and pathways into this role. You may already be a Finance Trustee, Treasurer or Finance Committee Chair, or you may be a senior finance professional looking to take on your first board-level governance role. What matters most is your ability to provide relevant strategic financial leadership and support effective decision-making.</w:t>
      </w:r>
    </w:p>
    <w:p w14:paraId="400AA1F2" w14:textId="77777777" w:rsidR="00574D1D" w:rsidRPr="00E34E5C" w:rsidRDefault="00574D1D" w:rsidP="00C11671">
      <w:pPr>
        <w:pStyle w:val="NoSpacing"/>
        <w:jc w:val="both"/>
      </w:pPr>
    </w:p>
    <w:p w14:paraId="72F388EB" w14:textId="77777777" w:rsidR="00574D1D" w:rsidRPr="00E34E5C" w:rsidRDefault="00574D1D" w:rsidP="00C11671">
      <w:pPr>
        <w:pStyle w:val="NoSpacing"/>
        <w:jc w:val="both"/>
      </w:pPr>
      <w:r w:rsidRPr="00E34E5C">
        <w:rPr>
          <w:b/>
          <w:bCs/>
        </w:rPr>
        <w:t>We're particularly interested in people who can</w:t>
      </w:r>
      <w:r w:rsidRPr="00E34E5C">
        <w:t>:</w:t>
      </w:r>
    </w:p>
    <w:p w14:paraId="03D88E92" w14:textId="77777777" w:rsidR="00574D1D" w:rsidRPr="00E34E5C" w:rsidRDefault="00574D1D" w:rsidP="00E32C95">
      <w:pPr>
        <w:pStyle w:val="NoSpacing"/>
        <w:numPr>
          <w:ilvl w:val="0"/>
          <w:numId w:val="6"/>
        </w:numPr>
        <w:jc w:val="both"/>
      </w:pPr>
      <w:r w:rsidRPr="00E34E5C">
        <w:t xml:space="preserve">Demonstrate strong financial management </w:t>
      </w:r>
    </w:p>
    <w:p w14:paraId="25E2196F" w14:textId="77777777" w:rsidR="00574D1D" w:rsidRPr="00E34E5C" w:rsidRDefault="00574D1D" w:rsidP="00E32C95">
      <w:pPr>
        <w:pStyle w:val="NoSpacing"/>
        <w:numPr>
          <w:ilvl w:val="0"/>
          <w:numId w:val="6"/>
        </w:numPr>
        <w:jc w:val="both"/>
      </w:pPr>
      <w:r w:rsidRPr="00E34E5C">
        <w:t>Interpret financial information and translate it clearly for non-financial audiences</w:t>
      </w:r>
    </w:p>
    <w:p w14:paraId="6DF6791C" w14:textId="77777777" w:rsidR="00574D1D" w:rsidRPr="00E34E5C" w:rsidRDefault="00574D1D" w:rsidP="00E32C95">
      <w:pPr>
        <w:pStyle w:val="NoSpacing"/>
        <w:numPr>
          <w:ilvl w:val="0"/>
          <w:numId w:val="6"/>
        </w:numPr>
        <w:jc w:val="both"/>
      </w:pPr>
      <w:r w:rsidRPr="00E34E5C">
        <w:t>Support strategic thinking around growth, sustainability and income diversification</w:t>
      </w:r>
    </w:p>
    <w:p w14:paraId="23911372" w14:textId="77777777" w:rsidR="00574D1D" w:rsidRPr="00E34E5C" w:rsidRDefault="00574D1D" w:rsidP="00E32C95">
      <w:pPr>
        <w:pStyle w:val="NoSpacing"/>
        <w:numPr>
          <w:ilvl w:val="0"/>
          <w:numId w:val="6"/>
        </w:numPr>
        <w:jc w:val="both"/>
      </w:pPr>
      <w:r w:rsidRPr="00E34E5C">
        <w:t>Balance scrutiny and challenge in a collaborative and supportive way</w:t>
      </w:r>
    </w:p>
    <w:p w14:paraId="0FA3C207" w14:textId="77777777" w:rsidR="00574D1D" w:rsidRPr="00E34E5C" w:rsidRDefault="00574D1D" w:rsidP="00E32C95">
      <w:pPr>
        <w:pStyle w:val="NoSpacing"/>
        <w:numPr>
          <w:ilvl w:val="0"/>
          <w:numId w:val="6"/>
        </w:numPr>
        <w:jc w:val="both"/>
      </w:pPr>
      <w:r w:rsidRPr="00E34E5C">
        <w:t>Operate confidently at both strategic and governance level</w:t>
      </w:r>
    </w:p>
    <w:p w14:paraId="18573035" w14:textId="77777777" w:rsidR="00574D1D" w:rsidRPr="00E34E5C" w:rsidRDefault="00574D1D" w:rsidP="00E32C95">
      <w:pPr>
        <w:pStyle w:val="NoSpacing"/>
        <w:numPr>
          <w:ilvl w:val="0"/>
          <w:numId w:val="6"/>
        </w:numPr>
        <w:jc w:val="both"/>
      </w:pPr>
      <w:r w:rsidRPr="00E34E5C">
        <w:t>Bring a passion for environmental and countryside issues</w:t>
      </w:r>
    </w:p>
    <w:p w14:paraId="5D359B23" w14:textId="77777777" w:rsidR="00386B49" w:rsidRDefault="00386B49" w:rsidP="00C11671">
      <w:pPr>
        <w:pStyle w:val="NoSpacing"/>
        <w:jc w:val="both"/>
        <w:rPr>
          <w:b/>
          <w:bCs/>
        </w:rPr>
      </w:pPr>
      <w:r w:rsidRPr="00E34E5C">
        <w:rPr>
          <w:b/>
          <w:bCs/>
        </w:rPr>
        <w:lastRenderedPageBreak/>
        <w:t>APPLICATION PROCESS</w:t>
      </w:r>
    </w:p>
    <w:p w14:paraId="734F115A" w14:textId="77777777" w:rsidR="006E0EAA" w:rsidRPr="00E34E5C" w:rsidRDefault="006E0EAA" w:rsidP="00C11671">
      <w:pPr>
        <w:pStyle w:val="NoSpacing"/>
        <w:jc w:val="both"/>
        <w:rPr>
          <w:b/>
          <w:bCs/>
        </w:rPr>
      </w:pPr>
    </w:p>
    <w:p w14:paraId="6C8D6F45" w14:textId="21AAF3EB" w:rsidR="00386B49" w:rsidRPr="00E34E5C" w:rsidRDefault="00386B49" w:rsidP="00C11671">
      <w:pPr>
        <w:pStyle w:val="NoSpacing"/>
        <w:numPr>
          <w:ilvl w:val="0"/>
          <w:numId w:val="1"/>
        </w:numPr>
        <w:jc w:val="both"/>
      </w:pPr>
      <w:r w:rsidRPr="00E34E5C">
        <w:t xml:space="preserve">The closing date for applications is:  </w:t>
      </w:r>
      <w:r w:rsidR="00DF746E">
        <w:t>31</w:t>
      </w:r>
      <w:r w:rsidR="00D5193E">
        <w:t xml:space="preserve"> October</w:t>
      </w:r>
      <w:r w:rsidR="00D71F8E" w:rsidRPr="00E34E5C">
        <w:t xml:space="preserve"> 2026</w:t>
      </w:r>
    </w:p>
    <w:p w14:paraId="08F296F1" w14:textId="07F9EA5B" w:rsidR="00386B49" w:rsidRPr="00E34E5C" w:rsidRDefault="00386B49" w:rsidP="00C11671">
      <w:pPr>
        <w:pStyle w:val="NoSpacing"/>
        <w:numPr>
          <w:ilvl w:val="0"/>
          <w:numId w:val="1"/>
        </w:numPr>
        <w:jc w:val="both"/>
      </w:pPr>
      <w:r w:rsidRPr="00E34E5C">
        <w:t>Interviews will be</w:t>
      </w:r>
      <w:r w:rsidR="008B7820" w:rsidRPr="00E34E5C">
        <w:t xml:space="preserve"> </w:t>
      </w:r>
      <w:r w:rsidR="005E0396" w:rsidRPr="00E34E5C">
        <w:t xml:space="preserve">initially </w:t>
      </w:r>
      <w:r w:rsidR="008B7820" w:rsidRPr="00E34E5C">
        <w:t>online</w:t>
      </w:r>
      <w:r w:rsidR="00CB5D12">
        <w:t>,</w:t>
      </w:r>
      <w:r w:rsidR="008B7820" w:rsidRPr="00E34E5C">
        <w:t xml:space="preserve"> and</w:t>
      </w:r>
      <w:r w:rsidR="00CB5D12">
        <w:t xml:space="preserve"> short listed candidates will be invited to an in person interview</w:t>
      </w:r>
      <w:r w:rsidR="008B7820" w:rsidRPr="00E34E5C">
        <w:t xml:space="preserve"> </w:t>
      </w:r>
      <w:r w:rsidRPr="00E34E5C">
        <w:t>in or near Bristol</w:t>
      </w:r>
    </w:p>
    <w:p w14:paraId="5D954C2E" w14:textId="16C37A1E" w:rsidR="00386B49" w:rsidRPr="00E34E5C" w:rsidRDefault="00386B49" w:rsidP="00C11671">
      <w:pPr>
        <w:pStyle w:val="NoSpacing"/>
        <w:numPr>
          <w:ilvl w:val="0"/>
          <w:numId w:val="1"/>
        </w:numPr>
        <w:jc w:val="both"/>
      </w:pPr>
      <w:r w:rsidRPr="00E34E5C">
        <w:t xml:space="preserve">To apply, please submit a CV and covering letter addressing the criteria detailed above and using examples from your previous experience.  Please include your reasons and motivations for applying for this role of </w:t>
      </w:r>
      <w:r w:rsidR="00F92E8B" w:rsidRPr="00E34E5C">
        <w:rPr>
          <w:b/>
          <w:bCs/>
        </w:rPr>
        <w:t>TREASURER</w:t>
      </w:r>
      <w:r w:rsidRPr="00E34E5C">
        <w:t xml:space="preserve"> as well as you</w:t>
      </w:r>
      <w:r w:rsidR="00536557">
        <w:t>r</w:t>
      </w:r>
      <w:r w:rsidRPr="00E34E5C">
        <w:t xml:space="preserve"> contact details, including your mobile and email.</w:t>
      </w:r>
    </w:p>
    <w:p w14:paraId="462D0C86" w14:textId="0194CAB8" w:rsidR="00386B49" w:rsidRPr="006D72B7" w:rsidRDefault="00386B49" w:rsidP="006D72B7">
      <w:pPr>
        <w:pStyle w:val="NoSpacing"/>
        <w:numPr>
          <w:ilvl w:val="0"/>
          <w:numId w:val="1"/>
        </w:numPr>
        <w:jc w:val="both"/>
      </w:pPr>
      <w:r w:rsidRPr="00E34E5C">
        <w:t xml:space="preserve">All applications should be submitted </w:t>
      </w:r>
      <w:r w:rsidR="00F47853">
        <w:t xml:space="preserve">to: </w:t>
      </w:r>
      <w:hyperlink r:id="rId13" w:history="1">
        <w:r w:rsidR="00F47853" w:rsidRPr="00A34E8B">
          <w:rPr>
            <w:rStyle w:val="Hyperlink"/>
          </w:rPr>
          <w:t>admin@cpreavonandbristol.org.uk</w:t>
        </w:r>
      </w:hyperlink>
    </w:p>
    <w:p w14:paraId="49465708" w14:textId="77777777" w:rsidR="00386B49" w:rsidRPr="00E34E5C" w:rsidRDefault="00386B49" w:rsidP="00C11671">
      <w:pPr>
        <w:pStyle w:val="NoSpacing"/>
        <w:numPr>
          <w:ilvl w:val="0"/>
          <w:numId w:val="1"/>
        </w:numPr>
        <w:jc w:val="both"/>
      </w:pPr>
      <w:r w:rsidRPr="00E34E5C">
        <w:t>For more information about the work we do:   www.cpreavonandbristol.org.uk</w:t>
      </w:r>
    </w:p>
    <w:p w14:paraId="2A85AC64" w14:textId="77777777" w:rsidR="00386B49" w:rsidRPr="00E34E5C" w:rsidRDefault="00386B49" w:rsidP="00386B49">
      <w:pPr>
        <w:pStyle w:val="NoSpacing"/>
        <w:ind w:left="720"/>
      </w:pPr>
    </w:p>
    <w:p w14:paraId="6533540A" w14:textId="77777777" w:rsidR="00386B49" w:rsidRPr="00E34E5C" w:rsidRDefault="00386B49" w:rsidP="00386B49"/>
    <w:p w14:paraId="7D2BEA0E" w14:textId="77777777" w:rsidR="00386B49" w:rsidRPr="00E34E5C" w:rsidRDefault="00386B49" w:rsidP="00386B49"/>
    <w:p w14:paraId="18BF26E8" w14:textId="77777777" w:rsidR="00386B49" w:rsidRPr="00E34E5C" w:rsidRDefault="00386B49" w:rsidP="00386B49"/>
    <w:p w14:paraId="784443A8" w14:textId="77777777" w:rsidR="00386B49" w:rsidRDefault="00386B49" w:rsidP="00386B49"/>
    <w:p w14:paraId="0FD8810B" w14:textId="77777777" w:rsidR="001403C2" w:rsidRDefault="001403C2"/>
    <w:sectPr w:rsidR="001403C2" w:rsidSect="00386B49">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6C026" w14:textId="77777777" w:rsidR="00755784" w:rsidRDefault="00755784">
      <w:pPr>
        <w:spacing w:after="0" w:line="240" w:lineRule="auto"/>
      </w:pPr>
      <w:r>
        <w:separator/>
      </w:r>
    </w:p>
  </w:endnote>
  <w:endnote w:type="continuationSeparator" w:id="0">
    <w:p w14:paraId="4CD0A381" w14:textId="77777777" w:rsidR="00755784" w:rsidRDefault="00755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SansCondense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6752D" w14:textId="77777777" w:rsidR="00386B49" w:rsidRDefault="00386B49" w:rsidP="002B6D8D">
    <w:pPr>
      <w:rPr>
        <w:rFonts w:ascii="Calibri Light" w:hAnsi="Calibri Light" w:cs="Calibri Light"/>
        <w:color w:val="264334"/>
        <w:sz w:val="18"/>
      </w:rPr>
    </w:pPr>
  </w:p>
  <w:p w14:paraId="2E892B34" w14:textId="77777777" w:rsidR="00E34E5C" w:rsidRDefault="00E34E5C" w:rsidP="002B6D8D">
    <w:pPr>
      <w:rPr>
        <w:rFonts w:ascii="Calibri Light" w:hAnsi="Calibri Light" w:cs="Calibri Light"/>
        <w:color w:val="264334"/>
        <w:sz w:val="18"/>
      </w:rPr>
    </w:pPr>
  </w:p>
  <w:p w14:paraId="72FA2EC3" w14:textId="77777777" w:rsidR="00386B49" w:rsidRPr="00C046CC" w:rsidRDefault="00386B49" w:rsidP="00F72351">
    <w:pPr>
      <w:pStyle w:val="NoSpacing"/>
      <w:rPr>
        <w:sz w:val="16"/>
        <w:szCs w:val="16"/>
      </w:rPr>
    </w:pPr>
    <w:r w:rsidRPr="00C046CC">
      <w:rPr>
        <w:sz w:val="16"/>
        <w:szCs w:val="16"/>
      </w:rPr>
      <w:t>The Avon and Bristol Branch of the Campaign to Protect Rural England is a registered charity</w:t>
    </w:r>
    <w:r w:rsidRPr="00C046CC">
      <w:rPr>
        <w:sz w:val="16"/>
        <w:szCs w:val="16"/>
      </w:rPr>
      <w:br/>
      <w:t>Registered charity number 1189628</w:t>
    </w:r>
  </w:p>
  <w:p w14:paraId="02E0F2F1" w14:textId="77777777" w:rsidR="00386B49" w:rsidRPr="00C046CC" w:rsidRDefault="00386B49" w:rsidP="00F72351">
    <w:pPr>
      <w:pStyle w:val="NoSpacing"/>
      <w:rPr>
        <w:sz w:val="16"/>
        <w:szCs w:val="16"/>
      </w:rPr>
    </w:pPr>
    <w:r w:rsidRPr="00C046CC">
      <w:rPr>
        <w:sz w:val="16"/>
        <w:szCs w:val="16"/>
      </w:rPr>
      <w:t>The CPRE Avon and Bristol logo is a registered trademark</w:t>
    </w:r>
  </w:p>
  <w:p w14:paraId="0AD4C406" w14:textId="77777777" w:rsidR="00386B49" w:rsidRDefault="00386B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E9CF5" w14:textId="77777777" w:rsidR="00755784" w:rsidRDefault="00755784">
      <w:pPr>
        <w:spacing w:after="0" w:line="240" w:lineRule="auto"/>
      </w:pPr>
      <w:r>
        <w:separator/>
      </w:r>
    </w:p>
  </w:footnote>
  <w:footnote w:type="continuationSeparator" w:id="0">
    <w:p w14:paraId="7B63024A" w14:textId="77777777" w:rsidR="00755784" w:rsidRDefault="00755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87DC" w14:textId="77777777" w:rsidR="00386B49" w:rsidRDefault="00386B49">
    <w:pPr>
      <w:pStyle w:val="Header"/>
    </w:pPr>
    <w:r>
      <w:rPr>
        <w:noProof/>
      </w:rPr>
      <w:drawing>
        <wp:inline distT="0" distB="0" distL="0" distR="0" wp14:anchorId="614593FF" wp14:editId="454B89E8">
          <wp:extent cx="2520950" cy="901700"/>
          <wp:effectExtent l="0" t="0" r="0" b="0"/>
          <wp:docPr id="1195200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200099"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950" cy="901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B2646"/>
    <w:multiLevelType w:val="multilevel"/>
    <w:tmpl w:val="2A1A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764CAC"/>
    <w:multiLevelType w:val="multilevel"/>
    <w:tmpl w:val="5A1C3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5E3703"/>
    <w:multiLevelType w:val="hybridMultilevel"/>
    <w:tmpl w:val="F4C27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923D75"/>
    <w:multiLevelType w:val="multilevel"/>
    <w:tmpl w:val="D95E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B72EF6"/>
    <w:multiLevelType w:val="hybridMultilevel"/>
    <w:tmpl w:val="5D086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A9191D"/>
    <w:multiLevelType w:val="hybridMultilevel"/>
    <w:tmpl w:val="06403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0532230">
    <w:abstractNumId w:val="4"/>
  </w:num>
  <w:num w:numId="2" w16cid:durableId="1805928464">
    <w:abstractNumId w:val="1"/>
  </w:num>
  <w:num w:numId="3" w16cid:durableId="1756249019">
    <w:abstractNumId w:val="0"/>
  </w:num>
  <w:num w:numId="4" w16cid:durableId="729694319">
    <w:abstractNumId w:val="2"/>
  </w:num>
  <w:num w:numId="5" w16cid:durableId="237791242">
    <w:abstractNumId w:val="3"/>
  </w:num>
  <w:num w:numId="6" w16cid:durableId="14830390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B49"/>
    <w:rsid w:val="00001499"/>
    <w:rsid w:val="00053AF3"/>
    <w:rsid w:val="00085925"/>
    <w:rsid w:val="000D1517"/>
    <w:rsid w:val="000E6CB4"/>
    <w:rsid w:val="00102C67"/>
    <w:rsid w:val="001403C2"/>
    <w:rsid w:val="001A2640"/>
    <w:rsid w:val="001C10B6"/>
    <w:rsid w:val="001D1956"/>
    <w:rsid w:val="001D24DB"/>
    <w:rsid w:val="002200DF"/>
    <w:rsid w:val="00263DD4"/>
    <w:rsid w:val="00271396"/>
    <w:rsid w:val="0028020E"/>
    <w:rsid w:val="002C331F"/>
    <w:rsid w:val="002D260A"/>
    <w:rsid w:val="002E07D6"/>
    <w:rsid w:val="0033051C"/>
    <w:rsid w:val="00386B49"/>
    <w:rsid w:val="00387BD8"/>
    <w:rsid w:val="0039644E"/>
    <w:rsid w:val="003B0C03"/>
    <w:rsid w:val="003B3DCB"/>
    <w:rsid w:val="004203B2"/>
    <w:rsid w:val="00420CD7"/>
    <w:rsid w:val="00421A77"/>
    <w:rsid w:val="00423976"/>
    <w:rsid w:val="00431E14"/>
    <w:rsid w:val="004A76D6"/>
    <w:rsid w:val="004C696D"/>
    <w:rsid w:val="00531892"/>
    <w:rsid w:val="00536557"/>
    <w:rsid w:val="0054249C"/>
    <w:rsid w:val="00554A97"/>
    <w:rsid w:val="00574D1D"/>
    <w:rsid w:val="005827AE"/>
    <w:rsid w:val="005B4AE4"/>
    <w:rsid w:val="005D244F"/>
    <w:rsid w:val="005E0396"/>
    <w:rsid w:val="0063747E"/>
    <w:rsid w:val="006474B2"/>
    <w:rsid w:val="00651A1C"/>
    <w:rsid w:val="006D72B7"/>
    <w:rsid w:val="006E0EAA"/>
    <w:rsid w:val="00725F61"/>
    <w:rsid w:val="00755784"/>
    <w:rsid w:val="00770E7B"/>
    <w:rsid w:val="007711E3"/>
    <w:rsid w:val="007F69E2"/>
    <w:rsid w:val="00804245"/>
    <w:rsid w:val="0083696C"/>
    <w:rsid w:val="00857106"/>
    <w:rsid w:val="008A3719"/>
    <w:rsid w:val="008B7820"/>
    <w:rsid w:val="00911DFF"/>
    <w:rsid w:val="00937180"/>
    <w:rsid w:val="00972080"/>
    <w:rsid w:val="009A7A5C"/>
    <w:rsid w:val="009E6786"/>
    <w:rsid w:val="00A5393E"/>
    <w:rsid w:val="00A77BC1"/>
    <w:rsid w:val="00B06CAB"/>
    <w:rsid w:val="00B166D4"/>
    <w:rsid w:val="00B24FFE"/>
    <w:rsid w:val="00B66DC1"/>
    <w:rsid w:val="00BE71F5"/>
    <w:rsid w:val="00BF1B9C"/>
    <w:rsid w:val="00C11671"/>
    <w:rsid w:val="00C3424F"/>
    <w:rsid w:val="00C47DC7"/>
    <w:rsid w:val="00C66374"/>
    <w:rsid w:val="00C97E91"/>
    <w:rsid w:val="00CA0AC4"/>
    <w:rsid w:val="00CB5D12"/>
    <w:rsid w:val="00CF3287"/>
    <w:rsid w:val="00D110D0"/>
    <w:rsid w:val="00D5193E"/>
    <w:rsid w:val="00D52C16"/>
    <w:rsid w:val="00D71F8E"/>
    <w:rsid w:val="00D94241"/>
    <w:rsid w:val="00DA054F"/>
    <w:rsid w:val="00DF746E"/>
    <w:rsid w:val="00E32C95"/>
    <w:rsid w:val="00E34E5C"/>
    <w:rsid w:val="00E91421"/>
    <w:rsid w:val="00EC1A0C"/>
    <w:rsid w:val="00ED7E78"/>
    <w:rsid w:val="00F256C0"/>
    <w:rsid w:val="00F31186"/>
    <w:rsid w:val="00F31E57"/>
    <w:rsid w:val="00F47853"/>
    <w:rsid w:val="00F923B3"/>
    <w:rsid w:val="00F92C5D"/>
    <w:rsid w:val="00F92E8B"/>
    <w:rsid w:val="00FC58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D8D4A"/>
  <w15:chartTrackingRefBased/>
  <w15:docId w15:val="{8A9E5156-2E39-42FD-923A-7AA9272BC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B49"/>
  </w:style>
  <w:style w:type="paragraph" w:styleId="Heading1">
    <w:name w:val="heading 1"/>
    <w:basedOn w:val="Normal"/>
    <w:next w:val="Normal"/>
    <w:link w:val="Heading1Char"/>
    <w:uiPriority w:val="9"/>
    <w:qFormat/>
    <w:rsid w:val="00386B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6B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6B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B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B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B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B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B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B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B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B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B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B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B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B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B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B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B49"/>
    <w:rPr>
      <w:rFonts w:eastAsiaTheme="majorEastAsia" w:cstheme="majorBidi"/>
      <w:color w:val="272727" w:themeColor="text1" w:themeTint="D8"/>
    </w:rPr>
  </w:style>
  <w:style w:type="paragraph" w:styleId="Title">
    <w:name w:val="Title"/>
    <w:basedOn w:val="Normal"/>
    <w:next w:val="Normal"/>
    <w:link w:val="TitleChar"/>
    <w:uiPriority w:val="10"/>
    <w:qFormat/>
    <w:rsid w:val="00386B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B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B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B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B49"/>
    <w:pPr>
      <w:spacing w:before="160"/>
      <w:jc w:val="center"/>
    </w:pPr>
    <w:rPr>
      <w:i/>
      <w:iCs/>
      <w:color w:val="404040" w:themeColor="text1" w:themeTint="BF"/>
    </w:rPr>
  </w:style>
  <w:style w:type="character" w:customStyle="1" w:styleId="QuoteChar">
    <w:name w:val="Quote Char"/>
    <w:basedOn w:val="DefaultParagraphFont"/>
    <w:link w:val="Quote"/>
    <w:uiPriority w:val="29"/>
    <w:rsid w:val="00386B49"/>
    <w:rPr>
      <w:i/>
      <w:iCs/>
      <w:color w:val="404040" w:themeColor="text1" w:themeTint="BF"/>
    </w:rPr>
  </w:style>
  <w:style w:type="paragraph" w:styleId="ListParagraph">
    <w:name w:val="List Paragraph"/>
    <w:basedOn w:val="Normal"/>
    <w:uiPriority w:val="34"/>
    <w:qFormat/>
    <w:rsid w:val="00386B49"/>
    <w:pPr>
      <w:ind w:left="720"/>
      <w:contextualSpacing/>
    </w:pPr>
  </w:style>
  <w:style w:type="character" w:styleId="IntenseEmphasis">
    <w:name w:val="Intense Emphasis"/>
    <w:basedOn w:val="DefaultParagraphFont"/>
    <w:uiPriority w:val="21"/>
    <w:qFormat/>
    <w:rsid w:val="00386B49"/>
    <w:rPr>
      <w:i/>
      <w:iCs/>
      <w:color w:val="0F4761" w:themeColor="accent1" w:themeShade="BF"/>
    </w:rPr>
  </w:style>
  <w:style w:type="paragraph" w:styleId="IntenseQuote">
    <w:name w:val="Intense Quote"/>
    <w:basedOn w:val="Normal"/>
    <w:next w:val="Normal"/>
    <w:link w:val="IntenseQuoteChar"/>
    <w:uiPriority w:val="30"/>
    <w:qFormat/>
    <w:rsid w:val="00386B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B49"/>
    <w:rPr>
      <w:i/>
      <w:iCs/>
      <w:color w:val="0F4761" w:themeColor="accent1" w:themeShade="BF"/>
    </w:rPr>
  </w:style>
  <w:style w:type="character" w:styleId="IntenseReference">
    <w:name w:val="Intense Reference"/>
    <w:basedOn w:val="DefaultParagraphFont"/>
    <w:uiPriority w:val="32"/>
    <w:qFormat/>
    <w:rsid w:val="00386B49"/>
    <w:rPr>
      <w:b/>
      <w:bCs/>
      <w:smallCaps/>
      <w:color w:val="0F4761" w:themeColor="accent1" w:themeShade="BF"/>
      <w:spacing w:val="5"/>
    </w:rPr>
  </w:style>
  <w:style w:type="paragraph" w:styleId="Header">
    <w:name w:val="header"/>
    <w:basedOn w:val="Normal"/>
    <w:link w:val="HeaderChar"/>
    <w:uiPriority w:val="99"/>
    <w:unhideWhenUsed/>
    <w:rsid w:val="00386B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B49"/>
  </w:style>
  <w:style w:type="paragraph" w:styleId="NoSpacing">
    <w:name w:val="No Spacing"/>
    <w:uiPriority w:val="1"/>
    <w:qFormat/>
    <w:rsid w:val="00386B49"/>
    <w:pPr>
      <w:spacing w:after="0" w:line="240" w:lineRule="auto"/>
    </w:pPr>
  </w:style>
  <w:style w:type="paragraph" w:styleId="Footer">
    <w:name w:val="footer"/>
    <w:basedOn w:val="Normal"/>
    <w:link w:val="FooterChar"/>
    <w:uiPriority w:val="99"/>
    <w:unhideWhenUsed/>
    <w:rsid w:val="00386B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B49"/>
  </w:style>
  <w:style w:type="paragraph" w:styleId="Revision">
    <w:name w:val="Revision"/>
    <w:hidden/>
    <w:uiPriority w:val="99"/>
    <w:semiHidden/>
    <w:rsid w:val="00421A77"/>
    <w:pPr>
      <w:spacing w:after="0" w:line="240" w:lineRule="auto"/>
    </w:pPr>
  </w:style>
  <w:style w:type="character" w:styleId="CommentReference">
    <w:name w:val="annotation reference"/>
    <w:basedOn w:val="DefaultParagraphFont"/>
    <w:uiPriority w:val="99"/>
    <w:semiHidden/>
    <w:unhideWhenUsed/>
    <w:rsid w:val="001C10B6"/>
    <w:rPr>
      <w:sz w:val="16"/>
      <w:szCs w:val="16"/>
    </w:rPr>
  </w:style>
  <w:style w:type="paragraph" w:styleId="CommentText">
    <w:name w:val="annotation text"/>
    <w:basedOn w:val="Normal"/>
    <w:link w:val="CommentTextChar"/>
    <w:uiPriority w:val="99"/>
    <w:unhideWhenUsed/>
    <w:rsid w:val="001C10B6"/>
    <w:pPr>
      <w:spacing w:line="240" w:lineRule="auto"/>
    </w:pPr>
    <w:rPr>
      <w:sz w:val="20"/>
      <w:szCs w:val="20"/>
    </w:rPr>
  </w:style>
  <w:style w:type="character" w:customStyle="1" w:styleId="CommentTextChar">
    <w:name w:val="Comment Text Char"/>
    <w:basedOn w:val="DefaultParagraphFont"/>
    <w:link w:val="CommentText"/>
    <w:uiPriority w:val="99"/>
    <w:rsid w:val="001C10B6"/>
    <w:rPr>
      <w:sz w:val="20"/>
      <w:szCs w:val="20"/>
    </w:rPr>
  </w:style>
  <w:style w:type="paragraph" w:styleId="CommentSubject">
    <w:name w:val="annotation subject"/>
    <w:basedOn w:val="CommentText"/>
    <w:next w:val="CommentText"/>
    <w:link w:val="CommentSubjectChar"/>
    <w:uiPriority w:val="99"/>
    <w:semiHidden/>
    <w:unhideWhenUsed/>
    <w:rsid w:val="001C10B6"/>
    <w:rPr>
      <w:b/>
      <w:bCs/>
    </w:rPr>
  </w:style>
  <w:style w:type="character" w:customStyle="1" w:styleId="CommentSubjectChar">
    <w:name w:val="Comment Subject Char"/>
    <w:basedOn w:val="CommentTextChar"/>
    <w:link w:val="CommentSubject"/>
    <w:uiPriority w:val="99"/>
    <w:semiHidden/>
    <w:rsid w:val="001C10B6"/>
    <w:rPr>
      <w:b/>
      <w:bCs/>
      <w:sz w:val="20"/>
      <w:szCs w:val="20"/>
    </w:rPr>
  </w:style>
  <w:style w:type="character" w:styleId="Hyperlink">
    <w:name w:val="Hyperlink"/>
    <w:basedOn w:val="DefaultParagraphFont"/>
    <w:uiPriority w:val="99"/>
    <w:unhideWhenUsed/>
    <w:rsid w:val="00F47853"/>
    <w:rPr>
      <w:color w:val="467886" w:themeColor="hyperlink"/>
      <w:u w:val="single"/>
    </w:rPr>
  </w:style>
  <w:style w:type="character" w:styleId="UnresolvedMention">
    <w:name w:val="Unresolved Mention"/>
    <w:basedOn w:val="DefaultParagraphFont"/>
    <w:uiPriority w:val="99"/>
    <w:semiHidden/>
    <w:unhideWhenUsed/>
    <w:rsid w:val="00F47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min@cpreavonandbristol.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b8e69e-6c19-4263-bef7-e820d567378b">
      <Terms xmlns="http://schemas.microsoft.com/office/infopath/2007/PartnerControls"/>
    </lcf76f155ced4ddcb4097134ff3c332f>
    <TaxCatchAll xmlns="92586b1f-95a5-4ae7-99d4-1fad401e4c5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172499B7E434FB676EFBAC24AFD5B" ma:contentTypeVersion="19" ma:contentTypeDescription="Create a new document." ma:contentTypeScope="" ma:versionID="c106d05fe092bdefc7566dd381a2b492">
  <xsd:schema xmlns:xsd="http://www.w3.org/2001/XMLSchema" xmlns:xs="http://www.w3.org/2001/XMLSchema" xmlns:p="http://schemas.microsoft.com/office/2006/metadata/properties" xmlns:ns2="f4b8e69e-6c19-4263-bef7-e820d567378b" xmlns:ns3="92586b1f-95a5-4ae7-99d4-1fad401e4c54" targetNamespace="http://schemas.microsoft.com/office/2006/metadata/properties" ma:root="true" ma:fieldsID="5665d0c2f69484fbe32ff46cc9e82222" ns2:_="" ns3:_="">
    <xsd:import namespace="f4b8e69e-6c19-4263-bef7-e820d567378b"/>
    <xsd:import namespace="92586b1f-95a5-4ae7-99d4-1fad401e4c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8e69e-6c19-4263-bef7-e820d56737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d7be31-ad5d-40bf-8d33-7876d22cde3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586b1f-95a5-4ae7-99d4-1fad401e4c5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f015429-ccf5-44e5-9a22-760c8c119d07}" ma:internalName="TaxCatchAll" ma:showField="CatchAllData" ma:web="92586b1f-95a5-4ae7-99d4-1fad401e4c54">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F8494A-B83B-48DB-A2CC-4D23445161B2}">
  <ds:schemaRefs>
    <ds:schemaRef ds:uri="http://schemas.microsoft.com/office/2006/metadata/properties"/>
    <ds:schemaRef ds:uri="http://schemas.microsoft.com/office/infopath/2007/PartnerControls"/>
    <ds:schemaRef ds:uri="f4b8e69e-6c19-4263-bef7-e820d567378b"/>
    <ds:schemaRef ds:uri="92586b1f-95a5-4ae7-99d4-1fad401e4c54"/>
  </ds:schemaRefs>
</ds:datastoreItem>
</file>

<file path=customXml/itemProps2.xml><?xml version="1.0" encoding="utf-8"?>
<ds:datastoreItem xmlns:ds="http://schemas.openxmlformats.org/officeDocument/2006/customXml" ds:itemID="{E3560A9A-F72A-4590-B3F0-8183D2F9B5E8}">
  <ds:schemaRefs>
    <ds:schemaRef ds:uri="http://schemas.microsoft.com/sharepoint/v3/contenttype/forms"/>
  </ds:schemaRefs>
</ds:datastoreItem>
</file>

<file path=customXml/itemProps3.xml><?xml version="1.0" encoding="utf-8"?>
<ds:datastoreItem xmlns:ds="http://schemas.openxmlformats.org/officeDocument/2006/customXml" ds:itemID="{F5F8C85C-EC58-4918-BDC2-C11E21F36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8e69e-6c19-4263-bef7-e820d567378b"/>
    <ds:schemaRef ds:uri="92586b1f-95a5-4ae7-99d4-1fad401e4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3716</Characters>
  <Application>Microsoft Office Word</Application>
  <DocSecurity>0</DocSecurity>
  <Lines>30</Lines>
  <Paragraphs>8</Paragraphs>
  <ScaleCrop>false</ScaleCrop>
  <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Adaire Osbaldeston</dc:creator>
  <cp:keywords/>
  <dc:description/>
  <cp:lastModifiedBy>Adaire Osbaldeston</cp:lastModifiedBy>
  <cp:revision>2</cp:revision>
  <dcterms:created xsi:type="dcterms:W3CDTF">2026-09-18T14:20:00Z</dcterms:created>
  <dcterms:modified xsi:type="dcterms:W3CDTF">2026-09-18T14:20:00Z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0x01010076D172499B7E434FB676EFBAC24AFD5B</vt:lpwstr>
  </property>
  <property fmtid="{D5CDD505-2E9C-101B-9397-08002B2CF9AE}" pid="3" name="MediaServiceImageTags">
    <vt:lpwstr/>
  </property>
</Properties>
</file>